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EB742B" w14:textId="510015B8"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b/>
          <w:bCs/>
          <w:color w:val="0E101A"/>
          <w:sz w:val="24"/>
          <w:szCs w:val="24"/>
        </w:rPr>
        <w:t xml:space="preserve">The information in this booklet is provided to the </w:t>
      </w:r>
      <w:r w:rsidR="005321D5">
        <w:rPr>
          <w:rFonts w:ascii="Times New Roman" w:eastAsia="Times New Roman" w:hAnsi="Times New Roman" w:cs="Times New Roman"/>
          <w:b/>
          <w:bCs/>
          <w:color w:val="0E101A"/>
          <w:sz w:val="24"/>
          <w:szCs w:val="24"/>
        </w:rPr>
        <w:t>Arkansas Valley Electric C</w:t>
      </w:r>
      <w:r w:rsidRPr="002B2377">
        <w:rPr>
          <w:rFonts w:ascii="Times New Roman" w:eastAsia="Times New Roman" w:hAnsi="Times New Roman" w:cs="Times New Roman"/>
          <w:b/>
          <w:bCs/>
          <w:color w:val="0E101A"/>
          <w:sz w:val="24"/>
          <w:szCs w:val="24"/>
        </w:rPr>
        <w:t xml:space="preserve">ooperative </w:t>
      </w:r>
      <w:r w:rsidR="005321D5">
        <w:rPr>
          <w:rFonts w:ascii="Times New Roman" w:eastAsia="Times New Roman" w:hAnsi="Times New Roman" w:cs="Times New Roman"/>
          <w:b/>
          <w:bCs/>
          <w:color w:val="0E101A"/>
          <w:sz w:val="24"/>
          <w:szCs w:val="24"/>
        </w:rPr>
        <w:t xml:space="preserve">Corp. </w:t>
      </w:r>
      <w:r w:rsidRPr="002B2377">
        <w:rPr>
          <w:rFonts w:ascii="Times New Roman" w:eastAsia="Times New Roman" w:hAnsi="Times New Roman" w:cs="Times New Roman"/>
          <w:b/>
          <w:bCs/>
          <w:color w:val="0E101A"/>
          <w:sz w:val="24"/>
          <w:szCs w:val="24"/>
        </w:rPr>
        <w:t>members a required by the Arkansas Public Service Commission. </w:t>
      </w:r>
    </w:p>
    <w:p w14:paraId="5CD46D83"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5C7A16E6" w14:textId="3675C51F"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 xml:space="preserve">All residential and farm members are billed under the same rate class. A copy of the current Farm and Home Service Rate, plus the Small Commercial Rate is included in this booklet. Also, an expansion of any “automatic adjustment” charges and how to figure your bill is included. </w:t>
      </w:r>
      <w:r w:rsidR="00D30475" w:rsidRPr="002B2377">
        <w:rPr>
          <w:rFonts w:ascii="Times New Roman" w:eastAsia="Times New Roman" w:hAnsi="Times New Roman" w:cs="Times New Roman"/>
          <w:color w:val="0E101A"/>
          <w:sz w:val="24"/>
          <w:szCs w:val="24"/>
        </w:rPr>
        <w:t>All</w:t>
      </w:r>
      <w:r w:rsidRPr="002B2377">
        <w:rPr>
          <w:rFonts w:ascii="Times New Roman" w:eastAsia="Times New Roman" w:hAnsi="Times New Roman" w:cs="Times New Roman"/>
          <w:color w:val="0E101A"/>
          <w:sz w:val="24"/>
          <w:szCs w:val="24"/>
        </w:rPr>
        <w:t xml:space="preserve"> these rates, plus these rules, have been approved by the Public Service Commission, and are on display and available to any </w:t>
      </w:r>
      <w:r w:rsidR="005321D5">
        <w:rPr>
          <w:rFonts w:ascii="Times New Roman" w:eastAsia="Times New Roman" w:hAnsi="Times New Roman" w:cs="Times New Roman"/>
          <w:color w:val="0E101A"/>
          <w:sz w:val="24"/>
          <w:szCs w:val="24"/>
        </w:rPr>
        <w:t>C</w:t>
      </w:r>
      <w:r w:rsidRPr="002B2377">
        <w:rPr>
          <w:rFonts w:ascii="Times New Roman" w:eastAsia="Times New Roman" w:hAnsi="Times New Roman" w:cs="Times New Roman"/>
          <w:color w:val="0E101A"/>
          <w:sz w:val="24"/>
          <w:szCs w:val="24"/>
        </w:rPr>
        <w:t>ooperative office upon request.</w:t>
      </w:r>
    </w:p>
    <w:p w14:paraId="52CD6D5D"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2DE973A2" w14:textId="39D25FBF"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 xml:space="preserve">Other important information regarding your electric service and a summary of your rights as a consumer of the </w:t>
      </w:r>
      <w:r w:rsidR="005321D5">
        <w:rPr>
          <w:rFonts w:ascii="Times New Roman" w:eastAsia="Times New Roman" w:hAnsi="Times New Roman" w:cs="Times New Roman"/>
          <w:color w:val="0E101A"/>
          <w:sz w:val="24"/>
          <w:szCs w:val="24"/>
        </w:rPr>
        <w:t>C</w:t>
      </w:r>
      <w:r w:rsidRPr="002B2377">
        <w:rPr>
          <w:rFonts w:ascii="Times New Roman" w:eastAsia="Times New Roman" w:hAnsi="Times New Roman" w:cs="Times New Roman"/>
          <w:color w:val="0E101A"/>
          <w:sz w:val="24"/>
          <w:szCs w:val="24"/>
        </w:rPr>
        <w:t>ooperative are included in this booklet.</w:t>
      </w:r>
    </w:p>
    <w:p w14:paraId="7005E870"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2DB301AE"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Anytime you have a question concerning any part of your electric service or bill, do not hesitate to call one of the Cooperative</w:t>
      </w:r>
    </w:p>
    <w:p w14:paraId="475446C1"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 offices listed on page 2. If you are not satisfied with the answer you receive from the Cooperative, you may contact the Arkansas Public Service Commission in Little Rock at the following address:</w:t>
      </w:r>
    </w:p>
    <w:p w14:paraId="072B2C17"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1E4716E5"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Arkansas Public Service Commission</w:t>
      </w:r>
    </w:p>
    <w:p w14:paraId="28460CEF"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1000 Center, P.O/Box400</w:t>
      </w:r>
    </w:p>
    <w:p w14:paraId="226AFA14"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Little Rock, AR 72203</w:t>
      </w:r>
    </w:p>
    <w:p w14:paraId="7D088F27"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(501) 682-1718</w:t>
      </w:r>
    </w:p>
    <w:p w14:paraId="4C68CCB8"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1-800-482-1164</w:t>
      </w:r>
    </w:p>
    <w:p w14:paraId="0A18AF5F" w14:textId="66AF1233" w:rsidR="002B2377" w:rsidRPr="002B2377" w:rsidRDefault="00CA2BDC" w:rsidP="002B2377">
      <w:pPr>
        <w:spacing w:after="0" w:line="240" w:lineRule="auto"/>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Al Simpson</w:t>
      </w:r>
    </w:p>
    <w:p w14:paraId="29B1051A" w14:textId="13096C30" w:rsidR="002B2377" w:rsidRPr="002B2377" w:rsidRDefault="00CA2BDC" w:rsidP="002B2377">
      <w:pPr>
        <w:spacing w:after="0" w:line="240" w:lineRule="auto"/>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CEO, Arkansas Valley Electric Cooperative Corporation </w:t>
      </w:r>
    </w:p>
    <w:p w14:paraId="071D8BCB"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5EBCF5B0"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7D9B823B"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1C2E2AAC"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39EF77B4"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71297156"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0CF46E2A"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79339BD0"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72434F16"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31E1B074"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08B48926"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7FAC14B7"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2DC0DB1E"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35F1B739"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73FF4DEC"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277359B0"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4F944E9A"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75C0FAF5"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505BE850"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2F336107"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5BBBFE39"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138899F4" w14:textId="611E1FEF" w:rsidR="002B2377" w:rsidRPr="002B2377" w:rsidRDefault="002B2377" w:rsidP="002B2377">
      <w:pPr>
        <w:spacing w:after="0" w:line="240" w:lineRule="auto"/>
        <w:rPr>
          <w:rFonts w:ascii="Times New Roman" w:eastAsia="Times New Roman" w:hAnsi="Times New Roman" w:cs="Times New Roman"/>
          <w:b/>
          <w:bCs/>
          <w:color w:val="0E101A"/>
          <w:sz w:val="24"/>
          <w:szCs w:val="24"/>
        </w:rPr>
      </w:pPr>
      <w:r w:rsidRPr="002B2377">
        <w:rPr>
          <w:rFonts w:ascii="Times New Roman" w:eastAsia="Times New Roman" w:hAnsi="Times New Roman" w:cs="Times New Roman"/>
          <w:b/>
          <w:bCs/>
          <w:color w:val="0E101A"/>
          <w:sz w:val="24"/>
          <w:szCs w:val="24"/>
        </w:rPr>
        <w:lastRenderedPageBreak/>
        <w:t>Table of Contents</w:t>
      </w:r>
    </w:p>
    <w:p w14:paraId="7A86E9BF"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24C248DD" w14:textId="77777777" w:rsidR="002B2377" w:rsidRPr="002B2377" w:rsidRDefault="002B2377" w:rsidP="002B2377">
      <w:pPr>
        <w:spacing w:after="0" w:line="240" w:lineRule="auto"/>
        <w:rPr>
          <w:rFonts w:ascii="Times New Roman" w:eastAsia="Times New Roman" w:hAnsi="Times New Roman" w:cs="Times New Roman"/>
          <w:i/>
          <w:iCs/>
          <w:color w:val="0E101A"/>
          <w:sz w:val="24"/>
          <w:szCs w:val="24"/>
        </w:rPr>
      </w:pPr>
      <w:r w:rsidRPr="002B2377">
        <w:rPr>
          <w:rFonts w:ascii="Times New Roman" w:eastAsia="Times New Roman" w:hAnsi="Times New Roman" w:cs="Times New Roman"/>
          <w:i/>
          <w:iCs/>
          <w:color w:val="0E101A"/>
          <w:sz w:val="24"/>
          <w:szCs w:val="24"/>
        </w:rPr>
        <w:t>Description Page</w:t>
      </w:r>
    </w:p>
    <w:p w14:paraId="4C71FF28" w14:textId="77777777" w:rsidR="002B2377" w:rsidRPr="002B2377" w:rsidRDefault="002B2377" w:rsidP="002B2377">
      <w:pPr>
        <w:spacing w:after="0" w:line="240" w:lineRule="auto"/>
        <w:rPr>
          <w:rFonts w:ascii="Times New Roman" w:eastAsia="Times New Roman" w:hAnsi="Times New Roman" w:cs="Times New Roman"/>
          <w:i/>
          <w:iCs/>
          <w:color w:val="0E101A"/>
          <w:sz w:val="24"/>
          <w:szCs w:val="24"/>
        </w:rPr>
      </w:pPr>
      <w:r w:rsidRPr="002B2377">
        <w:rPr>
          <w:rFonts w:ascii="Times New Roman" w:eastAsia="Times New Roman" w:hAnsi="Times New Roman" w:cs="Times New Roman"/>
          <w:i/>
          <w:iCs/>
          <w:color w:val="0E101A"/>
          <w:sz w:val="24"/>
          <w:szCs w:val="24"/>
        </w:rPr>
        <w:t>Your Electric Bill        </w:t>
      </w:r>
    </w:p>
    <w:p w14:paraId="4C567633" w14:textId="77777777" w:rsidR="002B2377" w:rsidRPr="002B2377" w:rsidRDefault="002B2377" w:rsidP="002B2377">
      <w:pPr>
        <w:spacing w:after="0" w:line="240" w:lineRule="auto"/>
        <w:rPr>
          <w:rFonts w:ascii="Times New Roman" w:eastAsia="Times New Roman" w:hAnsi="Times New Roman" w:cs="Times New Roman"/>
          <w:i/>
          <w:iCs/>
          <w:color w:val="0E101A"/>
          <w:sz w:val="24"/>
          <w:szCs w:val="24"/>
        </w:rPr>
      </w:pPr>
      <w:r w:rsidRPr="002B2377">
        <w:rPr>
          <w:rFonts w:ascii="Times New Roman" w:eastAsia="Times New Roman" w:hAnsi="Times New Roman" w:cs="Times New Roman"/>
          <w:i/>
          <w:iCs/>
          <w:color w:val="0E101A"/>
          <w:sz w:val="24"/>
          <w:szCs w:val="24"/>
        </w:rPr>
        <w:t>The Bill Invoice</w:t>
      </w:r>
    </w:p>
    <w:p w14:paraId="2C01661C" w14:textId="77777777" w:rsidR="002B2377" w:rsidRPr="002B2377" w:rsidRDefault="002B2377" w:rsidP="002B2377">
      <w:pPr>
        <w:spacing w:after="0" w:line="240" w:lineRule="auto"/>
        <w:rPr>
          <w:rFonts w:ascii="Times New Roman" w:eastAsia="Times New Roman" w:hAnsi="Times New Roman" w:cs="Times New Roman"/>
          <w:i/>
          <w:iCs/>
          <w:color w:val="0E101A"/>
          <w:sz w:val="24"/>
          <w:szCs w:val="24"/>
        </w:rPr>
      </w:pPr>
      <w:r w:rsidRPr="002B2377">
        <w:rPr>
          <w:rFonts w:ascii="Times New Roman" w:eastAsia="Times New Roman" w:hAnsi="Times New Roman" w:cs="Times New Roman"/>
          <w:i/>
          <w:iCs/>
          <w:color w:val="0E101A"/>
          <w:sz w:val="24"/>
          <w:szCs w:val="24"/>
        </w:rPr>
        <w:t>Type of Electric Meter</w:t>
      </w:r>
    </w:p>
    <w:p w14:paraId="4CB70302" w14:textId="77777777" w:rsidR="002B2377" w:rsidRPr="002B2377" w:rsidRDefault="002B2377" w:rsidP="002B2377">
      <w:pPr>
        <w:spacing w:after="0" w:line="240" w:lineRule="auto"/>
        <w:rPr>
          <w:rFonts w:ascii="Times New Roman" w:eastAsia="Times New Roman" w:hAnsi="Times New Roman" w:cs="Times New Roman"/>
          <w:i/>
          <w:iCs/>
          <w:color w:val="0E101A"/>
          <w:sz w:val="24"/>
          <w:szCs w:val="24"/>
        </w:rPr>
      </w:pPr>
      <w:r w:rsidRPr="002B2377">
        <w:rPr>
          <w:rFonts w:ascii="Times New Roman" w:eastAsia="Times New Roman" w:hAnsi="Times New Roman" w:cs="Times New Roman"/>
          <w:i/>
          <w:iCs/>
          <w:color w:val="0E101A"/>
          <w:sz w:val="24"/>
          <w:szCs w:val="24"/>
        </w:rPr>
        <w:t>Service Interruptions</w:t>
      </w:r>
    </w:p>
    <w:p w14:paraId="23FB3E77" w14:textId="77777777" w:rsidR="002B2377" w:rsidRPr="002B2377" w:rsidRDefault="002B2377" w:rsidP="002B2377">
      <w:pPr>
        <w:spacing w:after="0" w:line="240" w:lineRule="auto"/>
        <w:rPr>
          <w:rFonts w:ascii="Times New Roman" w:eastAsia="Times New Roman" w:hAnsi="Times New Roman" w:cs="Times New Roman"/>
          <w:i/>
          <w:iCs/>
          <w:color w:val="0E101A"/>
          <w:sz w:val="24"/>
          <w:szCs w:val="24"/>
        </w:rPr>
      </w:pPr>
      <w:r w:rsidRPr="002B2377">
        <w:rPr>
          <w:rFonts w:ascii="Times New Roman" w:eastAsia="Times New Roman" w:hAnsi="Times New Roman" w:cs="Times New Roman"/>
          <w:i/>
          <w:iCs/>
          <w:color w:val="0E101A"/>
          <w:sz w:val="24"/>
          <w:szCs w:val="24"/>
        </w:rPr>
        <w:t>Extended Due Date Plan</w:t>
      </w:r>
    </w:p>
    <w:p w14:paraId="789833CB" w14:textId="77777777" w:rsidR="002B2377" w:rsidRPr="002B2377" w:rsidRDefault="002B2377" w:rsidP="002B2377">
      <w:pPr>
        <w:spacing w:after="0" w:line="240" w:lineRule="auto"/>
        <w:rPr>
          <w:rFonts w:ascii="Times New Roman" w:eastAsia="Times New Roman" w:hAnsi="Times New Roman" w:cs="Times New Roman"/>
          <w:i/>
          <w:iCs/>
          <w:color w:val="0E101A"/>
          <w:sz w:val="24"/>
          <w:szCs w:val="24"/>
        </w:rPr>
      </w:pPr>
      <w:r w:rsidRPr="002B2377">
        <w:rPr>
          <w:rFonts w:ascii="Times New Roman" w:eastAsia="Times New Roman" w:hAnsi="Times New Roman" w:cs="Times New Roman"/>
          <w:i/>
          <w:iCs/>
          <w:color w:val="0E101A"/>
          <w:sz w:val="24"/>
          <w:szCs w:val="24"/>
        </w:rPr>
        <w:t>Extended Absence Plan</w:t>
      </w:r>
    </w:p>
    <w:p w14:paraId="0207E76A" w14:textId="77777777" w:rsidR="002B2377" w:rsidRPr="002B2377" w:rsidRDefault="002B2377" w:rsidP="002B2377">
      <w:pPr>
        <w:spacing w:after="0" w:line="240" w:lineRule="auto"/>
        <w:rPr>
          <w:rFonts w:ascii="Times New Roman" w:eastAsia="Times New Roman" w:hAnsi="Times New Roman" w:cs="Times New Roman"/>
          <w:i/>
          <w:iCs/>
          <w:color w:val="0E101A"/>
          <w:sz w:val="24"/>
          <w:szCs w:val="24"/>
        </w:rPr>
      </w:pPr>
      <w:r w:rsidRPr="002B2377">
        <w:rPr>
          <w:rFonts w:ascii="Times New Roman" w:eastAsia="Times New Roman" w:hAnsi="Times New Roman" w:cs="Times New Roman"/>
          <w:i/>
          <w:iCs/>
          <w:color w:val="0E101A"/>
          <w:sz w:val="24"/>
          <w:szCs w:val="24"/>
        </w:rPr>
        <w:t>List of Fees and Charges</w:t>
      </w:r>
    </w:p>
    <w:p w14:paraId="044579F2" w14:textId="77777777" w:rsidR="002B2377" w:rsidRPr="002B2377" w:rsidRDefault="002B2377" w:rsidP="002B2377">
      <w:pPr>
        <w:spacing w:after="0" w:line="240" w:lineRule="auto"/>
        <w:rPr>
          <w:rFonts w:ascii="Times New Roman" w:eastAsia="Times New Roman" w:hAnsi="Times New Roman" w:cs="Times New Roman"/>
          <w:i/>
          <w:iCs/>
          <w:color w:val="0E101A"/>
          <w:sz w:val="24"/>
          <w:szCs w:val="24"/>
        </w:rPr>
      </w:pPr>
      <w:r w:rsidRPr="002B2377">
        <w:rPr>
          <w:rFonts w:ascii="Times New Roman" w:eastAsia="Times New Roman" w:hAnsi="Times New Roman" w:cs="Times New Roman"/>
          <w:i/>
          <w:iCs/>
          <w:color w:val="0E101A"/>
          <w:sz w:val="24"/>
          <w:szCs w:val="24"/>
        </w:rPr>
        <w:t>Deposits</w:t>
      </w:r>
    </w:p>
    <w:p w14:paraId="7863E160" w14:textId="77777777" w:rsidR="002B2377" w:rsidRPr="002B2377" w:rsidRDefault="002B2377" w:rsidP="002B2377">
      <w:pPr>
        <w:spacing w:after="0" w:line="240" w:lineRule="auto"/>
        <w:rPr>
          <w:rFonts w:ascii="Times New Roman" w:eastAsia="Times New Roman" w:hAnsi="Times New Roman" w:cs="Times New Roman"/>
          <w:i/>
          <w:iCs/>
          <w:color w:val="0E101A"/>
          <w:sz w:val="24"/>
          <w:szCs w:val="24"/>
        </w:rPr>
      </w:pPr>
      <w:r w:rsidRPr="002B2377">
        <w:rPr>
          <w:rFonts w:ascii="Times New Roman" w:eastAsia="Times New Roman" w:hAnsi="Times New Roman" w:cs="Times New Roman"/>
          <w:i/>
          <w:iCs/>
          <w:color w:val="0E101A"/>
          <w:sz w:val="24"/>
          <w:szCs w:val="24"/>
        </w:rPr>
        <w:t>Delayed Payment Agreements</w:t>
      </w:r>
    </w:p>
    <w:p w14:paraId="2ACA1402" w14:textId="77777777" w:rsidR="002B2377" w:rsidRPr="002B2377" w:rsidRDefault="002B2377" w:rsidP="002B2377">
      <w:pPr>
        <w:spacing w:after="0" w:line="240" w:lineRule="auto"/>
        <w:rPr>
          <w:rFonts w:ascii="Times New Roman" w:eastAsia="Times New Roman" w:hAnsi="Times New Roman" w:cs="Times New Roman"/>
          <w:i/>
          <w:iCs/>
          <w:color w:val="0E101A"/>
          <w:sz w:val="24"/>
          <w:szCs w:val="24"/>
        </w:rPr>
      </w:pPr>
      <w:r w:rsidRPr="002B2377">
        <w:rPr>
          <w:rFonts w:ascii="Times New Roman" w:eastAsia="Times New Roman" w:hAnsi="Times New Roman" w:cs="Times New Roman"/>
          <w:i/>
          <w:iCs/>
          <w:color w:val="0E101A"/>
          <w:sz w:val="24"/>
          <w:szCs w:val="24"/>
        </w:rPr>
        <w:t>Provisions for Elderly and Handicapped</w:t>
      </w:r>
    </w:p>
    <w:p w14:paraId="256E49E6" w14:textId="77777777" w:rsidR="002B2377" w:rsidRPr="002B2377" w:rsidRDefault="002B2377" w:rsidP="002B2377">
      <w:pPr>
        <w:spacing w:after="0" w:line="240" w:lineRule="auto"/>
        <w:rPr>
          <w:rFonts w:ascii="Times New Roman" w:eastAsia="Times New Roman" w:hAnsi="Times New Roman" w:cs="Times New Roman"/>
          <w:i/>
          <w:iCs/>
          <w:color w:val="0E101A"/>
          <w:sz w:val="24"/>
          <w:szCs w:val="24"/>
        </w:rPr>
      </w:pPr>
      <w:r w:rsidRPr="002B2377">
        <w:rPr>
          <w:rFonts w:ascii="Times New Roman" w:eastAsia="Times New Roman" w:hAnsi="Times New Roman" w:cs="Times New Roman"/>
          <w:i/>
          <w:iCs/>
          <w:color w:val="0E101A"/>
          <w:sz w:val="24"/>
          <w:szCs w:val="24"/>
        </w:rPr>
        <w:t>Certified Medical Emergency</w:t>
      </w:r>
    </w:p>
    <w:p w14:paraId="1315C6BD" w14:textId="77777777" w:rsidR="002B2377" w:rsidRPr="002B2377" w:rsidRDefault="002B2377" w:rsidP="002B2377">
      <w:pPr>
        <w:spacing w:after="0" w:line="240" w:lineRule="auto"/>
        <w:rPr>
          <w:rFonts w:ascii="Times New Roman" w:eastAsia="Times New Roman" w:hAnsi="Times New Roman" w:cs="Times New Roman"/>
          <w:i/>
          <w:iCs/>
          <w:color w:val="0E101A"/>
          <w:sz w:val="24"/>
          <w:szCs w:val="24"/>
        </w:rPr>
      </w:pPr>
      <w:r w:rsidRPr="002B2377">
        <w:rPr>
          <w:rFonts w:ascii="Times New Roman" w:eastAsia="Times New Roman" w:hAnsi="Times New Roman" w:cs="Times New Roman"/>
          <w:i/>
          <w:iCs/>
          <w:color w:val="0E101A"/>
          <w:sz w:val="24"/>
          <w:szCs w:val="24"/>
        </w:rPr>
        <w:t>Cold Weather Rule</w:t>
      </w:r>
    </w:p>
    <w:p w14:paraId="4575ED64" w14:textId="77777777" w:rsidR="002B2377" w:rsidRPr="002B2377" w:rsidRDefault="002B2377" w:rsidP="002B2377">
      <w:pPr>
        <w:spacing w:after="0" w:line="240" w:lineRule="auto"/>
        <w:rPr>
          <w:rFonts w:ascii="Times New Roman" w:eastAsia="Times New Roman" w:hAnsi="Times New Roman" w:cs="Times New Roman"/>
          <w:i/>
          <w:iCs/>
          <w:color w:val="0E101A"/>
          <w:sz w:val="24"/>
          <w:szCs w:val="24"/>
        </w:rPr>
      </w:pPr>
      <w:r w:rsidRPr="002B2377">
        <w:rPr>
          <w:rFonts w:ascii="Times New Roman" w:eastAsia="Times New Roman" w:hAnsi="Times New Roman" w:cs="Times New Roman"/>
          <w:i/>
          <w:iCs/>
          <w:color w:val="0E101A"/>
          <w:sz w:val="24"/>
          <w:szCs w:val="24"/>
        </w:rPr>
        <w:t>Suspension of Service</w:t>
      </w:r>
    </w:p>
    <w:p w14:paraId="58210006" w14:textId="77777777" w:rsidR="002B2377" w:rsidRPr="002B2377" w:rsidRDefault="002B2377" w:rsidP="002B2377">
      <w:pPr>
        <w:spacing w:after="0" w:line="240" w:lineRule="auto"/>
        <w:rPr>
          <w:rFonts w:ascii="Times New Roman" w:eastAsia="Times New Roman" w:hAnsi="Times New Roman" w:cs="Times New Roman"/>
          <w:i/>
          <w:iCs/>
          <w:color w:val="0E101A"/>
          <w:sz w:val="24"/>
          <w:szCs w:val="24"/>
        </w:rPr>
      </w:pPr>
      <w:r w:rsidRPr="002B2377">
        <w:rPr>
          <w:rFonts w:ascii="Times New Roman" w:eastAsia="Times New Roman" w:hAnsi="Times New Roman" w:cs="Times New Roman"/>
          <w:i/>
          <w:iCs/>
          <w:color w:val="0E101A"/>
          <w:sz w:val="24"/>
          <w:szCs w:val="24"/>
        </w:rPr>
        <w:t>Disconnect Service at Customer Request</w:t>
      </w:r>
    </w:p>
    <w:p w14:paraId="542EFD10" w14:textId="5614A7D9" w:rsidR="002B2377" w:rsidRPr="002B2377" w:rsidRDefault="002B2377" w:rsidP="002B2377">
      <w:pPr>
        <w:spacing w:after="0" w:line="240" w:lineRule="auto"/>
        <w:rPr>
          <w:rFonts w:ascii="Times New Roman" w:eastAsia="Times New Roman" w:hAnsi="Times New Roman" w:cs="Times New Roman"/>
          <w:i/>
          <w:iCs/>
          <w:color w:val="0E101A"/>
          <w:sz w:val="24"/>
          <w:szCs w:val="24"/>
        </w:rPr>
      </w:pPr>
      <w:r w:rsidRPr="002B2377">
        <w:rPr>
          <w:rFonts w:ascii="Times New Roman" w:eastAsia="Times New Roman" w:hAnsi="Times New Roman" w:cs="Times New Roman"/>
          <w:i/>
          <w:iCs/>
          <w:color w:val="0E101A"/>
          <w:sz w:val="24"/>
          <w:szCs w:val="24"/>
        </w:rPr>
        <w:t>Electric Rates</w:t>
      </w:r>
    </w:p>
    <w:p w14:paraId="29AF27D4" w14:textId="77777777" w:rsidR="002B2377" w:rsidRPr="002B2377" w:rsidRDefault="002B2377" w:rsidP="002B2377">
      <w:pPr>
        <w:spacing w:after="0" w:line="240" w:lineRule="auto"/>
        <w:rPr>
          <w:rFonts w:ascii="Times New Roman" w:eastAsia="Times New Roman" w:hAnsi="Times New Roman" w:cs="Times New Roman"/>
          <w:i/>
          <w:iCs/>
          <w:color w:val="0E101A"/>
          <w:sz w:val="24"/>
          <w:szCs w:val="24"/>
        </w:rPr>
      </w:pPr>
      <w:r w:rsidRPr="002B2377">
        <w:rPr>
          <w:rFonts w:ascii="Times New Roman" w:eastAsia="Times New Roman" w:hAnsi="Times New Roman" w:cs="Times New Roman"/>
          <w:i/>
          <w:iCs/>
          <w:color w:val="0E101A"/>
          <w:sz w:val="24"/>
          <w:szCs w:val="24"/>
        </w:rPr>
        <w:t>Forms</w:t>
      </w:r>
    </w:p>
    <w:p w14:paraId="3F97C1C3" w14:textId="77777777" w:rsidR="002B2377" w:rsidRPr="002B2377" w:rsidRDefault="002B2377" w:rsidP="002B2377">
      <w:pPr>
        <w:spacing w:after="0" w:line="240" w:lineRule="auto"/>
        <w:rPr>
          <w:rFonts w:ascii="Times New Roman" w:eastAsia="Times New Roman" w:hAnsi="Times New Roman" w:cs="Times New Roman"/>
          <w:i/>
          <w:iCs/>
          <w:color w:val="0E101A"/>
          <w:sz w:val="24"/>
          <w:szCs w:val="24"/>
        </w:rPr>
      </w:pPr>
      <w:r w:rsidRPr="002B2377">
        <w:rPr>
          <w:rFonts w:ascii="Times New Roman" w:eastAsia="Times New Roman" w:hAnsi="Times New Roman" w:cs="Times New Roman"/>
          <w:i/>
          <w:iCs/>
          <w:color w:val="0E101A"/>
          <w:sz w:val="24"/>
          <w:szCs w:val="24"/>
        </w:rPr>
        <w:t>Automatic Bank Draft</w:t>
      </w:r>
    </w:p>
    <w:p w14:paraId="3BF13633" w14:textId="77777777" w:rsidR="002B2377" w:rsidRPr="002B2377" w:rsidRDefault="002B2377" w:rsidP="002B2377">
      <w:pPr>
        <w:spacing w:after="0" w:line="240" w:lineRule="auto"/>
        <w:rPr>
          <w:rFonts w:ascii="Times New Roman" w:eastAsia="Times New Roman" w:hAnsi="Times New Roman" w:cs="Times New Roman"/>
          <w:i/>
          <w:iCs/>
          <w:color w:val="0E101A"/>
          <w:sz w:val="24"/>
          <w:szCs w:val="24"/>
        </w:rPr>
      </w:pPr>
      <w:r w:rsidRPr="002B2377">
        <w:rPr>
          <w:rFonts w:ascii="Times New Roman" w:eastAsia="Times New Roman" w:hAnsi="Times New Roman" w:cs="Times New Roman"/>
          <w:i/>
          <w:iCs/>
          <w:color w:val="0E101A"/>
          <w:sz w:val="24"/>
          <w:szCs w:val="24"/>
        </w:rPr>
        <w:t>Levelized Billing Plan</w:t>
      </w:r>
    </w:p>
    <w:p w14:paraId="2FB90CA2" w14:textId="77777777" w:rsidR="002B2377" w:rsidRPr="002B2377" w:rsidRDefault="002B2377" w:rsidP="002B2377">
      <w:pPr>
        <w:spacing w:after="0" w:line="240" w:lineRule="auto"/>
        <w:rPr>
          <w:rFonts w:ascii="Times New Roman" w:eastAsia="Times New Roman" w:hAnsi="Times New Roman" w:cs="Times New Roman"/>
          <w:i/>
          <w:iCs/>
          <w:color w:val="0E101A"/>
          <w:sz w:val="24"/>
          <w:szCs w:val="24"/>
        </w:rPr>
      </w:pPr>
      <w:r w:rsidRPr="002B2377">
        <w:rPr>
          <w:rFonts w:ascii="Times New Roman" w:eastAsia="Times New Roman" w:hAnsi="Times New Roman" w:cs="Times New Roman"/>
          <w:i/>
          <w:iCs/>
          <w:color w:val="0E101A"/>
          <w:sz w:val="24"/>
          <w:szCs w:val="24"/>
        </w:rPr>
        <w:t>Sales Tax Exemption on Electricity</w:t>
      </w:r>
    </w:p>
    <w:p w14:paraId="69266EFA" w14:textId="77777777" w:rsidR="002B2377" w:rsidRPr="002B2377" w:rsidRDefault="002B2377" w:rsidP="002B2377">
      <w:pPr>
        <w:spacing w:after="0" w:line="240" w:lineRule="auto"/>
        <w:rPr>
          <w:rFonts w:ascii="Times New Roman" w:eastAsia="Times New Roman" w:hAnsi="Times New Roman" w:cs="Times New Roman"/>
          <w:i/>
          <w:iCs/>
          <w:color w:val="0E101A"/>
          <w:sz w:val="24"/>
          <w:szCs w:val="24"/>
        </w:rPr>
      </w:pPr>
      <w:r w:rsidRPr="002B2377">
        <w:rPr>
          <w:rFonts w:ascii="Times New Roman" w:eastAsia="Times New Roman" w:hAnsi="Times New Roman" w:cs="Times New Roman"/>
          <w:i/>
          <w:iCs/>
          <w:color w:val="0E101A"/>
          <w:sz w:val="24"/>
          <w:szCs w:val="24"/>
        </w:rPr>
        <w:t>Physicians Certificate for Medical Need</w:t>
      </w:r>
    </w:p>
    <w:p w14:paraId="027C5BA5" w14:textId="77777777" w:rsidR="002B2377" w:rsidRPr="002B2377" w:rsidRDefault="002B2377" w:rsidP="002B2377">
      <w:pPr>
        <w:spacing w:after="0" w:line="240" w:lineRule="auto"/>
        <w:rPr>
          <w:rFonts w:ascii="Times New Roman" w:eastAsia="Times New Roman" w:hAnsi="Times New Roman" w:cs="Times New Roman"/>
          <w:i/>
          <w:iCs/>
          <w:color w:val="0E101A"/>
          <w:sz w:val="24"/>
          <w:szCs w:val="24"/>
        </w:rPr>
      </w:pPr>
      <w:r w:rsidRPr="002B2377">
        <w:rPr>
          <w:rFonts w:ascii="Times New Roman" w:eastAsia="Times New Roman" w:hAnsi="Times New Roman" w:cs="Times New Roman"/>
          <w:i/>
          <w:iCs/>
          <w:color w:val="0E101A"/>
          <w:sz w:val="24"/>
          <w:szCs w:val="24"/>
        </w:rPr>
        <w:t>Provisions for Landlord and Tenants</w:t>
      </w:r>
    </w:p>
    <w:p w14:paraId="77D46EDA" w14:textId="77777777" w:rsidR="002B2377" w:rsidRPr="002B2377" w:rsidRDefault="002B2377" w:rsidP="002B2377">
      <w:pPr>
        <w:spacing w:after="0" w:line="240" w:lineRule="auto"/>
        <w:rPr>
          <w:rFonts w:ascii="Times New Roman" w:eastAsia="Times New Roman" w:hAnsi="Times New Roman" w:cs="Times New Roman"/>
          <w:i/>
          <w:iCs/>
          <w:color w:val="0E101A"/>
          <w:sz w:val="24"/>
          <w:szCs w:val="24"/>
        </w:rPr>
      </w:pPr>
      <w:r w:rsidRPr="002B2377">
        <w:rPr>
          <w:rFonts w:ascii="Times New Roman" w:eastAsia="Times New Roman" w:hAnsi="Times New Roman" w:cs="Times New Roman"/>
          <w:i/>
          <w:iCs/>
          <w:color w:val="0E101A"/>
          <w:sz w:val="24"/>
          <w:szCs w:val="24"/>
        </w:rPr>
        <w:t>Elderly and/or Handicapped</w:t>
      </w:r>
    </w:p>
    <w:p w14:paraId="2BAD9DF4" w14:textId="77777777" w:rsidR="002B2377" w:rsidRPr="002B2377" w:rsidRDefault="002B2377" w:rsidP="002B2377">
      <w:pPr>
        <w:spacing w:after="0" w:line="240" w:lineRule="auto"/>
        <w:rPr>
          <w:rFonts w:ascii="Times New Roman" w:eastAsia="Times New Roman" w:hAnsi="Times New Roman" w:cs="Times New Roman"/>
          <w:i/>
          <w:iCs/>
          <w:color w:val="0E101A"/>
          <w:sz w:val="24"/>
          <w:szCs w:val="24"/>
        </w:rPr>
      </w:pPr>
      <w:r w:rsidRPr="002B2377">
        <w:rPr>
          <w:rFonts w:ascii="Times New Roman" w:eastAsia="Times New Roman" w:hAnsi="Times New Roman" w:cs="Times New Roman"/>
          <w:i/>
          <w:iCs/>
          <w:color w:val="0E101A"/>
          <w:sz w:val="24"/>
          <w:szCs w:val="24"/>
        </w:rPr>
        <w:t>Guaranty Agreement Form</w:t>
      </w:r>
    </w:p>
    <w:p w14:paraId="3E9174AE" w14:textId="77777777" w:rsidR="002B2377" w:rsidRPr="002B2377" w:rsidRDefault="002B2377" w:rsidP="002B2377">
      <w:pPr>
        <w:spacing w:after="0" w:line="240" w:lineRule="auto"/>
        <w:rPr>
          <w:rFonts w:ascii="Times New Roman" w:eastAsia="Times New Roman" w:hAnsi="Times New Roman" w:cs="Times New Roman"/>
          <w:i/>
          <w:iCs/>
          <w:color w:val="0E101A"/>
          <w:sz w:val="24"/>
          <w:szCs w:val="24"/>
        </w:rPr>
      </w:pPr>
      <w:r w:rsidRPr="002B2377">
        <w:rPr>
          <w:rFonts w:ascii="Times New Roman" w:eastAsia="Times New Roman" w:hAnsi="Times New Roman" w:cs="Times New Roman"/>
          <w:i/>
          <w:iCs/>
          <w:color w:val="0E101A"/>
          <w:sz w:val="24"/>
          <w:szCs w:val="24"/>
        </w:rPr>
        <w:t>Explanation of Energy Cost Adjustment</w:t>
      </w:r>
    </w:p>
    <w:p w14:paraId="6D360549" w14:textId="77777777" w:rsidR="002B2377" w:rsidRPr="002B2377" w:rsidRDefault="002B2377" w:rsidP="002B2377">
      <w:pPr>
        <w:spacing w:after="0" w:line="240" w:lineRule="auto"/>
        <w:rPr>
          <w:rFonts w:ascii="Times New Roman" w:eastAsia="Times New Roman" w:hAnsi="Times New Roman" w:cs="Times New Roman"/>
          <w:i/>
          <w:iCs/>
          <w:color w:val="0E101A"/>
          <w:sz w:val="24"/>
          <w:szCs w:val="24"/>
        </w:rPr>
      </w:pPr>
      <w:r w:rsidRPr="002B2377">
        <w:rPr>
          <w:rFonts w:ascii="Times New Roman" w:eastAsia="Times New Roman" w:hAnsi="Times New Roman" w:cs="Times New Roman"/>
          <w:i/>
          <w:iCs/>
          <w:color w:val="0E101A"/>
          <w:sz w:val="24"/>
          <w:szCs w:val="24"/>
        </w:rPr>
        <w:t>Explanation of Cost Debt Adjustment</w:t>
      </w:r>
    </w:p>
    <w:p w14:paraId="4C75A5B3"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58629852"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597A68E4"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2684ECBC"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00B67596"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3D86BA90"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1CACC4BE"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63DF8A2F"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52D46092"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122FB99A"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537C6CD5"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1E033BFF"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0860C5CA"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5CB4BB32"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32BECB50"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4ADC59A4"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6485B2EB"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1C0C5BAD"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4816CA45" w14:textId="5F60B4FE" w:rsidR="002B2377" w:rsidRPr="002B2377" w:rsidRDefault="002B2377" w:rsidP="002B2377">
      <w:pPr>
        <w:spacing w:after="0" w:line="240" w:lineRule="auto"/>
        <w:rPr>
          <w:rFonts w:ascii="Times New Roman" w:eastAsia="Times New Roman" w:hAnsi="Times New Roman" w:cs="Times New Roman"/>
          <w:b/>
          <w:bCs/>
          <w:color w:val="0E101A"/>
          <w:sz w:val="24"/>
          <w:szCs w:val="24"/>
        </w:rPr>
      </w:pPr>
      <w:r w:rsidRPr="002B2377">
        <w:rPr>
          <w:rFonts w:ascii="Times New Roman" w:eastAsia="Times New Roman" w:hAnsi="Times New Roman" w:cs="Times New Roman"/>
          <w:b/>
          <w:bCs/>
          <w:color w:val="0E101A"/>
          <w:sz w:val="24"/>
          <w:szCs w:val="24"/>
        </w:rPr>
        <w:lastRenderedPageBreak/>
        <w:t>Your Electric Bill</w:t>
      </w:r>
    </w:p>
    <w:p w14:paraId="2D5A91EF"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069D41A3" w14:textId="2B6FC248"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 xml:space="preserve">You will be mailed your electric bill each month. Arkansas Valley Electric Cooperative has four (4) billing cycles per month All of the residential, farm, and small commercial meters are read by Cooperative employees, contract meter readers, or electronically. The bill is mailed approximately </w:t>
      </w:r>
      <w:r w:rsidR="00FA1C5A">
        <w:rPr>
          <w:rFonts w:ascii="Times New Roman" w:eastAsia="Times New Roman" w:hAnsi="Times New Roman" w:cs="Times New Roman"/>
          <w:color w:val="0E101A"/>
          <w:sz w:val="24"/>
          <w:szCs w:val="24"/>
        </w:rPr>
        <w:t>seven (</w:t>
      </w:r>
      <w:r w:rsidRPr="002B2377">
        <w:rPr>
          <w:rFonts w:ascii="Times New Roman" w:eastAsia="Times New Roman" w:hAnsi="Times New Roman" w:cs="Times New Roman"/>
          <w:color w:val="0E101A"/>
          <w:sz w:val="24"/>
          <w:szCs w:val="24"/>
        </w:rPr>
        <w:t>7</w:t>
      </w:r>
      <w:r w:rsidR="00FA1C5A">
        <w:rPr>
          <w:rFonts w:ascii="Times New Roman" w:eastAsia="Times New Roman" w:hAnsi="Times New Roman" w:cs="Times New Roman"/>
          <w:color w:val="0E101A"/>
          <w:sz w:val="24"/>
          <w:szCs w:val="24"/>
        </w:rPr>
        <w:t>)</w:t>
      </w:r>
      <w:r w:rsidRPr="002B2377">
        <w:rPr>
          <w:rFonts w:ascii="Times New Roman" w:eastAsia="Times New Roman" w:hAnsi="Times New Roman" w:cs="Times New Roman"/>
          <w:color w:val="0E101A"/>
          <w:sz w:val="24"/>
          <w:szCs w:val="24"/>
        </w:rPr>
        <w:t xml:space="preserve"> to </w:t>
      </w:r>
      <w:r w:rsidR="00FA1C5A">
        <w:rPr>
          <w:rFonts w:ascii="Times New Roman" w:eastAsia="Times New Roman" w:hAnsi="Times New Roman" w:cs="Times New Roman"/>
          <w:color w:val="0E101A"/>
          <w:sz w:val="24"/>
          <w:szCs w:val="24"/>
        </w:rPr>
        <w:t>ten (</w:t>
      </w:r>
      <w:r w:rsidRPr="002B2377">
        <w:rPr>
          <w:rFonts w:ascii="Times New Roman" w:eastAsia="Times New Roman" w:hAnsi="Times New Roman" w:cs="Times New Roman"/>
          <w:color w:val="0E101A"/>
          <w:sz w:val="24"/>
          <w:szCs w:val="24"/>
        </w:rPr>
        <w:t>10</w:t>
      </w:r>
      <w:r w:rsidR="00FA1C5A">
        <w:rPr>
          <w:rFonts w:ascii="Times New Roman" w:eastAsia="Times New Roman" w:hAnsi="Times New Roman" w:cs="Times New Roman"/>
          <w:color w:val="0E101A"/>
          <w:sz w:val="24"/>
          <w:szCs w:val="24"/>
        </w:rPr>
        <w:t>)</w:t>
      </w:r>
      <w:r w:rsidRPr="002B2377">
        <w:rPr>
          <w:rFonts w:ascii="Times New Roman" w:eastAsia="Times New Roman" w:hAnsi="Times New Roman" w:cs="Times New Roman"/>
          <w:color w:val="0E101A"/>
          <w:sz w:val="24"/>
          <w:szCs w:val="24"/>
        </w:rPr>
        <w:t xml:space="preserve"> days after the meter is read.</w:t>
      </w:r>
    </w:p>
    <w:p w14:paraId="59EBCC73" w14:textId="62545825"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 xml:space="preserve">Your bill will be mailed no later than the date shown on the bill and is payable upon receipt. The date your account becomes delinquent, </w:t>
      </w:r>
      <w:r w:rsidR="00FA1C5A">
        <w:rPr>
          <w:rFonts w:ascii="Times New Roman" w:eastAsia="Times New Roman" w:hAnsi="Times New Roman" w:cs="Times New Roman"/>
          <w:color w:val="0E101A"/>
          <w:sz w:val="24"/>
          <w:szCs w:val="24"/>
        </w:rPr>
        <w:t>twenty-two (</w:t>
      </w:r>
      <w:r w:rsidRPr="002B2377">
        <w:rPr>
          <w:rFonts w:ascii="Times New Roman" w:eastAsia="Times New Roman" w:hAnsi="Times New Roman" w:cs="Times New Roman"/>
          <w:color w:val="0E101A"/>
          <w:sz w:val="24"/>
          <w:szCs w:val="24"/>
        </w:rPr>
        <w:t>2</w:t>
      </w:r>
      <w:r w:rsidR="00FA1C5A">
        <w:rPr>
          <w:rFonts w:ascii="Times New Roman" w:eastAsia="Times New Roman" w:hAnsi="Times New Roman" w:cs="Times New Roman"/>
          <w:color w:val="0E101A"/>
          <w:sz w:val="24"/>
          <w:szCs w:val="24"/>
        </w:rPr>
        <w:t>2)</w:t>
      </w:r>
      <w:r w:rsidRPr="002B2377">
        <w:rPr>
          <w:rFonts w:ascii="Times New Roman" w:eastAsia="Times New Roman" w:hAnsi="Times New Roman" w:cs="Times New Roman"/>
          <w:color w:val="0E101A"/>
          <w:sz w:val="24"/>
          <w:szCs w:val="24"/>
        </w:rPr>
        <w:t xml:space="preserve"> days after it is mailed, is noted on the bill invoice received each month.</w:t>
      </w:r>
    </w:p>
    <w:p w14:paraId="460F477F" w14:textId="0D86A9A3"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You can pay your electric bill in person either by cash or by check payable to the Cooperative at any of the Cooperative’s offices during regular business hours from 8:00 a.m.</w:t>
      </w:r>
      <w:r w:rsidR="008F1DCE">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 xml:space="preserve">- 5:00 p.m., Monday through Friday (excluding holidays). The Cooperative may refuse to accept a check if a member wrote the Cooperative two (2) checks that were returned unpaid for reasons other than bank error during the last </w:t>
      </w:r>
      <w:r w:rsidR="00BD4807">
        <w:rPr>
          <w:rFonts w:ascii="Times New Roman" w:eastAsia="Times New Roman" w:hAnsi="Times New Roman" w:cs="Times New Roman"/>
          <w:color w:val="0E101A"/>
          <w:sz w:val="24"/>
          <w:szCs w:val="24"/>
        </w:rPr>
        <w:t>twelve (</w:t>
      </w:r>
      <w:r w:rsidRPr="002B2377">
        <w:rPr>
          <w:rFonts w:ascii="Times New Roman" w:eastAsia="Times New Roman" w:hAnsi="Times New Roman" w:cs="Times New Roman"/>
          <w:color w:val="0E101A"/>
          <w:sz w:val="24"/>
          <w:szCs w:val="24"/>
        </w:rPr>
        <w:t>12</w:t>
      </w:r>
      <w:r w:rsidR="00BD4807">
        <w:rPr>
          <w:rFonts w:ascii="Times New Roman" w:eastAsia="Times New Roman" w:hAnsi="Times New Roman" w:cs="Times New Roman"/>
          <w:color w:val="0E101A"/>
          <w:sz w:val="24"/>
          <w:szCs w:val="24"/>
        </w:rPr>
        <w:t>)</w:t>
      </w:r>
      <w:r w:rsidRPr="002B2377">
        <w:rPr>
          <w:rFonts w:ascii="Times New Roman" w:eastAsia="Times New Roman" w:hAnsi="Times New Roman" w:cs="Times New Roman"/>
          <w:color w:val="0E101A"/>
          <w:sz w:val="24"/>
          <w:szCs w:val="24"/>
        </w:rPr>
        <w:t xml:space="preserve"> months. The Cooperative may refuse a second check for the same bill of the check was returned for reasons other than bank error.</w:t>
      </w:r>
    </w:p>
    <w:p w14:paraId="5336A64E" w14:textId="14A2C456"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 xml:space="preserve">You can arrange to have your bill paid by Automatic Bank Draft. Residential consumers, if they qualify, </w:t>
      </w:r>
      <w:r w:rsidR="006F27A9">
        <w:rPr>
          <w:rFonts w:ascii="Times New Roman" w:eastAsia="Times New Roman" w:hAnsi="Times New Roman" w:cs="Times New Roman"/>
          <w:color w:val="0E101A"/>
          <w:sz w:val="24"/>
          <w:szCs w:val="24"/>
        </w:rPr>
        <w:t>may</w:t>
      </w:r>
      <w:r w:rsidRPr="002B2377">
        <w:rPr>
          <w:rFonts w:ascii="Times New Roman" w:eastAsia="Times New Roman" w:hAnsi="Times New Roman" w:cs="Times New Roman"/>
          <w:color w:val="0E101A"/>
          <w:sz w:val="24"/>
          <w:szCs w:val="24"/>
        </w:rPr>
        <w:t xml:space="preserve"> </w:t>
      </w:r>
      <w:r w:rsidR="006F27A9">
        <w:rPr>
          <w:rFonts w:ascii="Times New Roman" w:eastAsia="Times New Roman" w:hAnsi="Times New Roman" w:cs="Times New Roman"/>
          <w:color w:val="0E101A"/>
          <w:sz w:val="24"/>
          <w:szCs w:val="24"/>
        </w:rPr>
        <w:t xml:space="preserve">begin </w:t>
      </w:r>
      <w:r w:rsidRPr="002B2377">
        <w:rPr>
          <w:rFonts w:ascii="Times New Roman" w:eastAsia="Times New Roman" w:hAnsi="Times New Roman" w:cs="Times New Roman"/>
          <w:color w:val="0E101A"/>
          <w:sz w:val="24"/>
          <w:szCs w:val="24"/>
        </w:rPr>
        <w:t>a Levelized Billing Plan. These are described later in this booklet.</w:t>
      </w:r>
    </w:p>
    <w:p w14:paraId="7296F000"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Members of Arkansas Valley Electric Cooperative can also pay bills online using the internet. Members may pay bills using credit and debit cards by calling the third-party processing agent which handles payment of this type for the Cooperative.</w:t>
      </w:r>
    </w:p>
    <w:p w14:paraId="23821EE5" w14:textId="02269581" w:rsid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A night depository is available at each office to pay bills after hours and on weekends. You can also mail in your payments. We discourage placing cash in the night depository and sending cash through the mail.</w:t>
      </w:r>
    </w:p>
    <w:p w14:paraId="51E80A70"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An estimating meter reading will be made and noted on the bill invoice if it’s not possible to get a meter reading. The number of estimated kilowatt-hours used will be based on member’s prior usage. A weather-sensitive factory may be used to arrive at the current month’s estimated usage. Meters will not be estimated as more than two (2) consecutive bills. Any necessary reading is made.</w:t>
      </w:r>
    </w:p>
    <w:p w14:paraId="4DE53CF5" w14:textId="4EE547EC"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 xml:space="preserve">When calling the Cooperative about billing inquiry or elected usage, have your account number, location number, (if you have more than one meter), and a current meter reading handy. Many times, this will enable </w:t>
      </w:r>
      <w:r w:rsidR="005321D5">
        <w:rPr>
          <w:rFonts w:ascii="Times New Roman" w:eastAsia="Times New Roman" w:hAnsi="Times New Roman" w:cs="Times New Roman"/>
          <w:color w:val="0E101A"/>
          <w:sz w:val="24"/>
          <w:szCs w:val="24"/>
        </w:rPr>
        <w:t>C</w:t>
      </w:r>
      <w:r w:rsidRPr="002B2377">
        <w:rPr>
          <w:rFonts w:ascii="Times New Roman" w:eastAsia="Times New Roman" w:hAnsi="Times New Roman" w:cs="Times New Roman"/>
          <w:color w:val="0E101A"/>
          <w:sz w:val="24"/>
          <w:szCs w:val="24"/>
        </w:rPr>
        <w:t>ooperative personnel to answer your questions quickly.</w:t>
      </w:r>
    </w:p>
    <w:p w14:paraId="6E606DC6" w14:textId="4FAD9BF4"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 A statement of the member’s energy consumption for the most recent</w:t>
      </w:r>
      <w:r w:rsidR="00AD5308">
        <w:rPr>
          <w:rFonts w:ascii="Times New Roman" w:eastAsia="Times New Roman" w:hAnsi="Times New Roman" w:cs="Times New Roman"/>
          <w:color w:val="0E101A"/>
          <w:sz w:val="24"/>
          <w:szCs w:val="24"/>
        </w:rPr>
        <w:t xml:space="preserve"> thirteen</w:t>
      </w:r>
      <w:r w:rsidRPr="002B2377">
        <w:rPr>
          <w:rFonts w:ascii="Times New Roman" w:eastAsia="Times New Roman" w:hAnsi="Times New Roman" w:cs="Times New Roman"/>
          <w:color w:val="0E101A"/>
          <w:sz w:val="24"/>
          <w:szCs w:val="24"/>
        </w:rPr>
        <w:t xml:space="preserve"> </w:t>
      </w:r>
      <w:r w:rsidR="00AD5308">
        <w:rPr>
          <w:rFonts w:ascii="Times New Roman" w:eastAsia="Times New Roman" w:hAnsi="Times New Roman" w:cs="Times New Roman"/>
          <w:color w:val="0E101A"/>
          <w:sz w:val="24"/>
          <w:szCs w:val="24"/>
        </w:rPr>
        <w:t>(</w:t>
      </w:r>
      <w:r w:rsidRPr="002B2377">
        <w:rPr>
          <w:rFonts w:ascii="Times New Roman" w:eastAsia="Times New Roman" w:hAnsi="Times New Roman" w:cs="Times New Roman"/>
          <w:color w:val="0E101A"/>
          <w:sz w:val="24"/>
          <w:szCs w:val="24"/>
        </w:rPr>
        <w:t>13</w:t>
      </w:r>
      <w:r w:rsidR="00AD5308">
        <w:rPr>
          <w:rFonts w:ascii="Times New Roman" w:eastAsia="Times New Roman" w:hAnsi="Times New Roman" w:cs="Times New Roman"/>
          <w:color w:val="0E101A"/>
          <w:sz w:val="24"/>
          <w:szCs w:val="24"/>
        </w:rPr>
        <w:t>)</w:t>
      </w:r>
      <w:r w:rsidRPr="002B2377">
        <w:rPr>
          <w:rFonts w:ascii="Times New Roman" w:eastAsia="Times New Roman" w:hAnsi="Times New Roman" w:cs="Times New Roman"/>
          <w:color w:val="0E101A"/>
          <w:sz w:val="24"/>
          <w:szCs w:val="24"/>
        </w:rPr>
        <w:t xml:space="preserve"> months is available from Cooperative upon request at no charge.</w:t>
      </w:r>
    </w:p>
    <w:p w14:paraId="04603EEB"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7B5A65C1" w14:textId="77777777" w:rsidR="002B2377" w:rsidRPr="002B2377" w:rsidRDefault="002B2377" w:rsidP="002B2377">
      <w:pPr>
        <w:spacing w:after="0" w:line="240" w:lineRule="auto"/>
        <w:rPr>
          <w:rFonts w:ascii="Times New Roman" w:eastAsia="Times New Roman" w:hAnsi="Times New Roman" w:cs="Times New Roman"/>
          <w:b/>
          <w:bCs/>
          <w:color w:val="0E101A"/>
          <w:sz w:val="24"/>
          <w:szCs w:val="24"/>
        </w:rPr>
      </w:pPr>
      <w:r w:rsidRPr="002B2377">
        <w:rPr>
          <w:rFonts w:ascii="Times New Roman" w:eastAsia="Times New Roman" w:hAnsi="Times New Roman" w:cs="Times New Roman"/>
          <w:b/>
          <w:bCs/>
          <w:color w:val="0E101A"/>
          <w:sz w:val="24"/>
          <w:szCs w:val="24"/>
        </w:rPr>
        <w:t>The Bill Invoice</w:t>
      </w:r>
    </w:p>
    <w:p w14:paraId="55FE99A5"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23592496"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The electric bill you receive reach month will be in the form of an invoice. The lower detachable portion of the invoice with your name, address, account number, etc., plus the amount owed should be returned with your payment. This portion also shows if this bill is paid by automatic bank draft, the date the invoice was mailed, and the date it becomes delinquent.</w:t>
      </w:r>
    </w:p>
    <w:p w14:paraId="2DDD5992"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1FC21008" w14:textId="4ED631D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 xml:space="preserve">The upper portion of the invoice is to be retained for your records. This portion shows the previous and present meter reading, the number of kilowatt-hours (KWH) used, and related energy charges based on rate class. It will indicate if a multiplier meter is used </w:t>
      </w:r>
      <w:proofErr w:type="gramStart"/>
      <w:r w:rsidRPr="002B2377">
        <w:rPr>
          <w:rFonts w:ascii="Times New Roman" w:eastAsia="Times New Roman" w:hAnsi="Times New Roman" w:cs="Times New Roman"/>
          <w:color w:val="0E101A"/>
          <w:sz w:val="24"/>
          <w:szCs w:val="24"/>
        </w:rPr>
        <w:t>and also</w:t>
      </w:r>
      <w:proofErr w:type="gramEnd"/>
      <w:r w:rsidRPr="002B2377">
        <w:rPr>
          <w:rFonts w:ascii="Times New Roman" w:eastAsia="Times New Roman" w:hAnsi="Times New Roman" w:cs="Times New Roman"/>
          <w:color w:val="0E101A"/>
          <w:sz w:val="24"/>
          <w:szCs w:val="24"/>
        </w:rPr>
        <w:t xml:space="preserve"> if the reading was estimated. A bar graph will show</w:t>
      </w:r>
      <w:r w:rsidR="00780BF4">
        <w:rPr>
          <w:rFonts w:ascii="Times New Roman" w:eastAsia="Times New Roman" w:hAnsi="Times New Roman" w:cs="Times New Roman"/>
          <w:color w:val="0E101A"/>
          <w:sz w:val="24"/>
          <w:szCs w:val="24"/>
        </w:rPr>
        <w:t xml:space="preserve"> the previous</w:t>
      </w:r>
      <w:r w:rsidRPr="002B2377">
        <w:rPr>
          <w:rFonts w:ascii="Times New Roman" w:eastAsia="Times New Roman" w:hAnsi="Times New Roman" w:cs="Times New Roman"/>
          <w:color w:val="0E101A"/>
          <w:sz w:val="24"/>
          <w:szCs w:val="24"/>
        </w:rPr>
        <w:t xml:space="preserve"> thirteen (13) months’ energy usage for your convenience. Other information shown is the customer charge, energy cost adjustment </w:t>
      </w:r>
      <w:r w:rsidRPr="002B2377">
        <w:rPr>
          <w:rFonts w:ascii="Times New Roman" w:eastAsia="Times New Roman" w:hAnsi="Times New Roman" w:cs="Times New Roman"/>
          <w:color w:val="0E101A"/>
          <w:sz w:val="24"/>
          <w:szCs w:val="24"/>
        </w:rPr>
        <w:lastRenderedPageBreak/>
        <w:t>(power cost adjustment), cost of debt adjustment, and all applicable taxes. These taxes may include state, county, franchise, and city taxes depending on where you live. The monthly charges for security lights and surge suppressor lease will be included on the bill when applicable.  </w:t>
      </w:r>
    </w:p>
    <w:p w14:paraId="72EDBC26"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2557F551" w14:textId="77777777" w:rsidR="002B2377" w:rsidRPr="002B2377" w:rsidRDefault="002B2377" w:rsidP="002B2377">
      <w:pPr>
        <w:spacing w:after="0" w:line="240" w:lineRule="auto"/>
        <w:rPr>
          <w:rFonts w:ascii="Times New Roman" w:eastAsia="Times New Roman" w:hAnsi="Times New Roman" w:cs="Times New Roman"/>
          <w:b/>
          <w:bCs/>
          <w:color w:val="0E101A"/>
          <w:sz w:val="24"/>
          <w:szCs w:val="24"/>
        </w:rPr>
      </w:pPr>
      <w:r w:rsidRPr="002B2377">
        <w:rPr>
          <w:rFonts w:ascii="Times New Roman" w:eastAsia="Times New Roman" w:hAnsi="Times New Roman" w:cs="Times New Roman"/>
          <w:b/>
          <w:bCs/>
          <w:color w:val="0E101A"/>
          <w:sz w:val="24"/>
          <w:szCs w:val="24"/>
        </w:rPr>
        <w:t>Type of Electric Meter</w:t>
      </w:r>
    </w:p>
    <w:p w14:paraId="3A6AF37A"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340B5B00"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The electric meter used by the Cooperative is a cyclometer type meter that registers usage very similar to the way the speedometer on an automobile registers mile, except the last digit is for while kilowatt-hours, not tenths. To determine the number of kilowatt-hours used, subtract a previous reading from the present reading.</w:t>
      </w:r>
    </w:p>
    <w:p w14:paraId="32AED403"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780835BA" w14:textId="77777777" w:rsidR="002B2377" w:rsidRPr="002B2377" w:rsidRDefault="002B2377" w:rsidP="002B2377">
      <w:pPr>
        <w:spacing w:after="0" w:line="240" w:lineRule="auto"/>
        <w:rPr>
          <w:rFonts w:ascii="Times New Roman" w:eastAsia="Times New Roman" w:hAnsi="Times New Roman" w:cs="Times New Roman"/>
          <w:b/>
          <w:bCs/>
          <w:color w:val="0E101A"/>
          <w:sz w:val="24"/>
          <w:szCs w:val="24"/>
        </w:rPr>
      </w:pPr>
      <w:r w:rsidRPr="002B2377">
        <w:rPr>
          <w:rFonts w:ascii="Times New Roman" w:eastAsia="Times New Roman" w:hAnsi="Times New Roman" w:cs="Times New Roman"/>
          <w:b/>
          <w:bCs/>
          <w:color w:val="0E101A"/>
          <w:sz w:val="24"/>
          <w:szCs w:val="24"/>
        </w:rPr>
        <w:t>Service Interruptions</w:t>
      </w:r>
    </w:p>
    <w:p w14:paraId="6E021B13"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61D5A781"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Unforeseen events may cause service interruptions. If your home or facility requires an uninterruptible electrical supply, please provide a means of alternative power. All stand-by-generators should be professionally installed.</w:t>
      </w:r>
    </w:p>
    <w:p w14:paraId="5C87E697"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64A609D1" w14:textId="77777777" w:rsidR="002B2377" w:rsidRPr="002B2377" w:rsidRDefault="002B2377" w:rsidP="002B2377">
      <w:pPr>
        <w:spacing w:after="0" w:line="240" w:lineRule="auto"/>
        <w:rPr>
          <w:rFonts w:ascii="Times New Roman" w:eastAsia="Times New Roman" w:hAnsi="Times New Roman" w:cs="Times New Roman"/>
          <w:b/>
          <w:bCs/>
          <w:color w:val="0E101A"/>
          <w:sz w:val="24"/>
          <w:szCs w:val="24"/>
        </w:rPr>
      </w:pPr>
      <w:r w:rsidRPr="002B2377">
        <w:rPr>
          <w:rFonts w:ascii="Times New Roman" w:eastAsia="Times New Roman" w:hAnsi="Times New Roman" w:cs="Times New Roman"/>
          <w:b/>
          <w:bCs/>
          <w:color w:val="0E101A"/>
          <w:sz w:val="24"/>
          <w:szCs w:val="24"/>
        </w:rPr>
        <w:t>Extended Due Date Plan</w:t>
      </w:r>
    </w:p>
    <w:p w14:paraId="50D38465"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5D8AFEFD" w14:textId="417B6694"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 xml:space="preserve">Members whose primary source of income is from Social Security, Veterans Administration </w:t>
      </w:r>
      <w:r w:rsidR="00780BF4">
        <w:rPr>
          <w:rFonts w:ascii="Times New Roman" w:eastAsia="Times New Roman" w:hAnsi="Times New Roman" w:cs="Times New Roman"/>
          <w:color w:val="0E101A"/>
          <w:sz w:val="24"/>
          <w:szCs w:val="24"/>
        </w:rPr>
        <w:t>d</w:t>
      </w:r>
      <w:r w:rsidRPr="002B2377">
        <w:rPr>
          <w:rFonts w:ascii="Times New Roman" w:eastAsia="Times New Roman" w:hAnsi="Times New Roman" w:cs="Times New Roman"/>
          <w:color w:val="0E101A"/>
          <w:sz w:val="24"/>
          <w:szCs w:val="24"/>
        </w:rPr>
        <w:t xml:space="preserve">isability or retirement benefits, Supplemental Security Income, Aid to Families with Dependent Children (AFDC) may qualify for the Cooperative’s Extended Due Date Plan which changes the due date of their electric bill to coincide with the receipt for their monthly checks. The </w:t>
      </w:r>
      <w:r w:rsidR="005321D5">
        <w:rPr>
          <w:rFonts w:ascii="Times New Roman" w:eastAsia="Times New Roman" w:hAnsi="Times New Roman" w:cs="Times New Roman"/>
          <w:color w:val="0E101A"/>
          <w:sz w:val="24"/>
          <w:szCs w:val="24"/>
        </w:rPr>
        <w:t>C</w:t>
      </w:r>
      <w:r w:rsidRPr="002B2377">
        <w:rPr>
          <w:rFonts w:ascii="Times New Roman" w:eastAsia="Times New Roman" w:hAnsi="Times New Roman" w:cs="Times New Roman"/>
          <w:color w:val="0E101A"/>
          <w:sz w:val="24"/>
          <w:szCs w:val="24"/>
        </w:rPr>
        <w:t xml:space="preserve">ooperative may require verification of the above sources of income and the date of check receipt. The Cooperative may remove a member from this plan if he fails to pay the bill on time two (2) times in a row or any three (3) times in the past </w:t>
      </w:r>
      <w:r w:rsidR="000F060D">
        <w:rPr>
          <w:rFonts w:ascii="Times New Roman" w:eastAsia="Times New Roman" w:hAnsi="Times New Roman" w:cs="Times New Roman"/>
          <w:color w:val="0E101A"/>
          <w:sz w:val="24"/>
          <w:szCs w:val="24"/>
        </w:rPr>
        <w:t>twelve (</w:t>
      </w:r>
      <w:r w:rsidR="000F060D" w:rsidRPr="002B2377">
        <w:rPr>
          <w:rFonts w:ascii="Times New Roman" w:eastAsia="Times New Roman" w:hAnsi="Times New Roman" w:cs="Times New Roman"/>
          <w:color w:val="0E101A"/>
          <w:sz w:val="24"/>
          <w:szCs w:val="24"/>
        </w:rPr>
        <w:t>12</w:t>
      </w:r>
      <w:r w:rsidR="000F060D">
        <w:rPr>
          <w:rFonts w:ascii="Times New Roman" w:eastAsia="Times New Roman" w:hAnsi="Times New Roman" w:cs="Times New Roman"/>
          <w:color w:val="0E101A"/>
          <w:sz w:val="24"/>
          <w:szCs w:val="24"/>
        </w:rPr>
        <w:t>)</w:t>
      </w:r>
      <w:r w:rsidR="000F060D" w:rsidRPr="002B2377">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months.</w:t>
      </w:r>
    </w:p>
    <w:p w14:paraId="38652A1E"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1C0DA48E" w14:textId="77777777" w:rsidR="002B2377" w:rsidRPr="002B2377" w:rsidRDefault="002B2377" w:rsidP="002B2377">
      <w:pPr>
        <w:spacing w:after="0" w:line="240" w:lineRule="auto"/>
        <w:rPr>
          <w:rFonts w:ascii="Times New Roman" w:eastAsia="Times New Roman" w:hAnsi="Times New Roman" w:cs="Times New Roman"/>
          <w:b/>
          <w:bCs/>
          <w:color w:val="0E101A"/>
          <w:sz w:val="24"/>
          <w:szCs w:val="24"/>
        </w:rPr>
      </w:pPr>
      <w:r w:rsidRPr="002B2377">
        <w:rPr>
          <w:rFonts w:ascii="Times New Roman" w:eastAsia="Times New Roman" w:hAnsi="Times New Roman" w:cs="Times New Roman"/>
          <w:b/>
          <w:bCs/>
          <w:color w:val="0E101A"/>
          <w:sz w:val="24"/>
          <w:szCs w:val="24"/>
        </w:rPr>
        <w:t>Extended Absence Plan</w:t>
      </w:r>
    </w:p>
    <w:p w14:paraId="526EA564"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79CBC3F1" w14:textId="3F119812"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 xml:space="preserve">To avoid having electric service cut off during an extended absence, the Cooperative has several options available to members. They can join the Automatic Bank Draft Plan whereby the monthly bill will be paid automatically from the member’s checking or savings account. They can arrange to have the bills coming due while away mailed to an alternate address or third party during the absence. They can also make an advance payment passed on their average monthly bill for the most recent </w:t>
      </w:r>
      <w:r w:rsidR="00AD5308">
        <w:rPr>
          <w:rFonts w:ascii="Times New Roman" w:eastAsia="Times New Roman" w:hAnsi="Times New Roman" w:cs="Times New Roman"/>
          <w:color w:val="0E101A"/>
          <w:sz w:val="24"/>
          <w:szCs w:val="24"/>
        </w:rPr>
        <w:t>twelve (</w:t>
      </w:r>
      <w:r w:rsidRPr="002B2377">
        <w:rPr>
          <w:rFonts w:ascii="Times New Roman" w:eastAsia="Times New Roman" w:hAnsi="Times New Roman" w:cs="Times New Roman"/>
          <w:color w:val="0E101A"/>
          <w:sz w:val="24"/>
          <w:szCs w:val="24"/>
        </w:rPr>
        <w:t>12</w:t>
      </w:r>
      <w:r w:rsidR="00AD5308">
        <w:rPr>
          <w:rFonts w:ascii="Times New Roman" w:eastAsia="Times New Roman" w:hAnsi="Times New Roman" w:cs="Times New Roman"/>
          <w:color w:val="0E101A"/>
          <w:sz w:val="24"/>
          <w:szCs w:val="24"/>
        </w:rPr>
        <w:t>)</w:t>
      </w:r>
      <w:r w:rsidRPr="002B2377">
        <w:rPr>
          <w:rFonts w:ascii="Times New Roman" w:eastAsia="Times New Roman" w:hAnsi="Times New Roman" w:cs="Times New Roman"/>
          <w:color w:val="0E101A"/>
          <w:sz w:val="24"/>
          <w:szCs w:val="24"/>
        </w:rPr>
        <w:t xml:space="preserve"> months, or if less than </w:t>
      </w:r>
      <w:r w:rsidR="00AD5308">
        <w:rPr>
          <w:rFonts w:ascii="Times New Roman" w:eastAsia="Times New Roman" w:hAnsi="Times New Roman" w:cs="Times New Roman"/>
          <w:color w:val="0E101A"/>
          <w:sz w:val="24"/>
          <w:szCs w:val="24"/>
        </w:rPr>
        <w:t>twelve (</w:t>
      </w:r>
      <w:r w:rsidR="00AD5308" w:rsidRPr="002B2377">
        <w:rPr>
          <w:rFonts w:ascii="Times New Roman" w:eastAsia="Times New Roman" w:hAnsi="Times New Roman" w:cs="Times New Roman"/>
          <w:color w:val="0E101A"/>
          <w:sz w:val="24"/>
          <w:szCs w:val="24"/>
        </w:rPr>
        <w:t>12</w:t>
      </w:r>
      <w:r w:rsidR="00AD5308">
        <w:rPr>
          <w:rFonts w:ascii="Times New Roman" w:eastAsia="Times New Roman" w:hAnsi="Times New Roman" w:cs="Times New Roman"/>
          <w:color w:val="0E101A"/>
          <w:sz w:val="24"/>
          <w:szCs w:val="24"/>
        </w:rPr>
        <w:t>)</w:t>
      </w:r>
      <w:r w:rsidR="00AD5308" w:rsidRPr="002B2377">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months’ usage history is available, the payments will be based on the number of months’ usage history that is available. Any overpayments will be credited to their account. If a balance</w:t>
      </w:r>
      <w:r w:rsidR="00AD5308">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is due, it will be carried forward each month until the member returns. Delayed payments agreements will be available for any underpayments.</w:t>
      </w:r>
    </w:p>
    <w:p w14:paraId="1928F3DB"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419528DB" w14:textId="77777777" w:rsidR="00CA2BDC" w:rsidRDefault="00CA2BDC" w:rsidP="002B2377">
      <w:pPr>
        <w:spacing w:after="0" w:line="240" w:lineRule="auto"/>
        <w:rPr>
          <w:rFonts w:ascii="Times New Roman" w:eastAsia="Times New Roman" w:hAnsi="Times New Roman" w:cs="Times New Roman"/>
          <w:b/>
          <w:bCs/>
          <w:color w:val="0E101A"/>
          <w:sz w:val="24"/>
          <w:szCs w:val="24"/>
          <w:u w:val="single"/>
        </w:rPr>
      </w:pPr>
    </w:p>
    <w:p w14:paraId="33A6052A" w14:textId="77777777" w:rsidR="00CA2BDC" w:rsidRDefault="00CA2BDC" w:rsidP="002B2377">
      <w:pPr>
        <w:spacing w:after="0" w:line="240" w:lineRule="auto"/>
        <w:rPr>
          <w:rFonts w:ascii="Times New Roman" w:eastAsia="Times New Roman" w:hAnsi="Times New Roman" w:cs="Times New Roman"/>
          <w:b/>
          <w:bCs/>
          <w:color w:val="0E101A"/>
          <w:sz w:val="24"/>
          <w:szCs w:val="24"/>
          <w:u w:val="single"/>
        </w:rPr>
      </w:pPr>
    </w:p>
    <w:p w14:paraId="1F3B1509" w14:textId="77777777" w:rsidR="00CA2BDC" w:rsidRDefault="00CA2BDC" w:rsidP="002B2377">
      <w:pPr>
        <w:spacing w:after="0" w:line="240" w:lineRule="auto"/>
        <w:rPr>
          <w:rFonts w:ascii="Times New Roman" w:eastAsia="Times New Roman" w:hAnsi="Times New Roman" w:cs="Times New Roman"/>
          <w:b/>
          <w:bCs/>
          <w:color w:val="0E101A"/>
          <w:sz w:val="24"/>
          <w:szCs w:val="24"/>
          <w:u w:val="single"/>
        </w:rPr>
      </w:pPr>
    </w:p>
    <w:p w14:paraId="5873ED12" w14:textId="77777777" w:rsidR="00CA2BDC" w:rsidRDefault="00CA2BDC" w:rsidP="002B2377">
      <w:pPr>
        <w:spacing w:after="0" w:line="240" w:lineRule="auto"/>
        <w:rPr>
          <w:rFonts w:ascii="Times New Roman" w:eastAsia="Times New Roman" w:hAnsi="Times New Roman" w:cs="Times New Roman"/>
          <w:b/>
          <w:bCs/>
          <w:color w:val="0E101A"/>
          <w:sz w:val="24"/>
          <w:szCs w:val="24"/>
          <w:u w:val="single"/>
        </w:rPr>
      </w:pPr>
    </w:p>
    <w:p w14:paraId="531FE369" w14:textId="38A2CBDF" w:rsidR="002B2377" w:rsidRPr="002B2377" w:rsidRDefault="002B2377" w:rsidP="002B2377">
      <w:pPr>
        <w:spacing w:after="0" w:line="240" w:lineRule="auto"/>
        <w:rPr>
          <w:rFonts w:ascii="Times New Roman" w:eastAsia="Times New Roman" w:hAnsi="Times New Roman" w:cs="Times New Roman"/>
          <w:b/>
          <w:bCs/>
          <w:color w:val="0E101A"/>
          <w:sz w:val="24"/>
          <w:szCs w:val="24"/>
          <w:u w:val="single"/>
        </w:rPr>
      </w:pPr>
      <w:r w:rsidRPr="002B2377">
        <w:rPr>
          <w:rFonts w:ascii="Times New Roman" w:eastAsia="Times New Roman" w:hAnsi="Times New Roman" w:cs="Times New Roman"/>
          <w:b/>
          <w:bCs/>
          <w:color w:val="0E101A"/>
          <w:sz w:val="24"/>
          <w:szCs w:val="24"/>
          <w:u w:val="single"/>
        </w:rPr>
        <w:t>List of Fees and Charges</w:t>
      </w:r>
    </w:p>
    <w:p w14:paraId="09641E98"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60F672D3" w14:textId="02FF6590"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b/>
          <w:bCs/>
          <w:color w:val="0E101A"/>
          <w:sz w:val="24"/>
          <w:szCs w:val="24"/>
        </w:rPr>
        <w:t>Membership Fee</w:t>
      </w:r>
      <w:r w:rsidR="000F060D">
        <w:rPr>
          <w:rFonts w:ascii="Times New Roman" w:eastAsia="Times New Roman" w:hAnsi="Times New Roman" w:cs="Times New Roman"/>
          <w:b/>
          <w:bCs/>
          <w:color w:val="0E101A"/>
          <w:sz w:val="24"/>
          <w:szCs w:val="24"/>
        </w:rPr>
        <w:tab/>
      </w:r>
      <w:r w:rsidR="000F060D">
        <w:rPr>
          <w:rFonts w:ascii="Times New Roman" w:eastAsia="Times New Roman" w:hAnsi="Times New Roman" w:cs="Times New Roman"/>
          <w:b/>
          <w:bCs/>
          <w:color w:val="0E101A"/>
          <w:sz w:val="24"/>
          <w:szCs w:val="24"/>
        </w:rPr>
        <w:tab/>
      </w:r>
      <w:r w:rsidRPr="002B2377">
        <w:rPr>
          <w:rFonts w:ascii="Times New Roman" w:eastAsia="Times New Roman" w:hAnsi="Times New Roman" w:cs="Times New Roman"/>
          <w:color w:val="0E101A"/>
          <w:sz w:val="24"/>
          <w:szCs w:val="24"/>
        </w:rPr>
        <w:t>$25.00</w:t>
      </w:r>
    </w:p>
    <w:p w14:paraId="699FFF09" w14:textId="0927D765"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 xml:space="preserve">Paid by the consumer to become a member. The fee is retained by the </w:t>
      </w:r>
      <w:r w:rsidR="005321D5">
        <w:rPr>
          <w:rFonts w:ascii="Times New Roman" w:eastAsia="Times New Roman" w:hAnsi="Times New Roman" w:cs="Times New Roman"/>
          <w:color w:val="0E101A"/>
          <w:sz w:val="24"/>
          <w:szCs w:val="24"/>
        </w:rPr>
        <w:t>C</w:t>
      </w:r>
      <w:r w:rsidRPr="002B2377">
        <w:rPr>
          <w:rFonts w:ascii="Times New Roman" w:eastAsia="Times New Roman" w:hAnsi="Times New Roman" w:cs="Times New Roman"/>
          <w:color w:val="0E101A"/>
          <w:sz w:val="24"/>
          <w:szCs w:val="24"/>
        </w:rPr>
        <w:t xml:space="preserve">ooperative so long as the member is connected and receiving electric service. If the member moves off </w:t>
      </w:r>
      <w:r w:rsidR="005321D5">
        <w:rPr>
          <w:rFonts w:ascii="Times New Roman" w:eastAsia="Times New Roman" w:hAnsi="Times New Roman" w:cs="Times New Roman"/>
          <w:color w:val="0E101A"/>
          <w:sz w:val="24"/>
          <w:szCs w:val="24"/>
        </w:rPr>
        <w:t>C</w:t>
      </w:r>
      <w:r w:rsidRPr="002B2377">
        <w:rPr>
          <w:rFonts w:ascii="Times New Roman" w:eastAsia="Times New Roman" w:hAnsi="Times New Roman" w:cs="Times New Roman"/>
          <w:color w:val="0E101A"/>
          <w:sz w:val="24"/>
          <w:szCs w:val="24"/>
        </w:rPr>
        <w:t xml:space="preserve">ooperative lines, the fee will be refunded to the member after all bills and debts are paid to the </w:t>
      </w:r>
      <w:r w:rsidR="005321D5">
        <w:rPr>
          <w:rFonts w:ascii="Times New Roman" w:eastAsia="Times New Roman" w:hAnsi="Times New Roman" w:cs="Times New Roman"/>
          <w:color w:val="0E101A"/>
          <w:sz w:val="24"/>
          <w:szCs w:val="24"/>
        </w:rPr>
        <w:t>C</w:t>
      </w:r>
      <w:r w:rsidRPr="002B2377">
        <w:rPr>
          <w:rFonts w:ascii="Times New Roman" w:eastAsia="Times New Roman" w:hAnsi="Times New Roman" w:cs="Times New Roman"/>
          <w:color w:val="0E101A"/>
          <w:sz w:val="24"/>
          <w:szCs w:val="24"/>
        </w:rPr>
        <w:t>ooperative. The membership fee may offset the balance owed on the final electric bill.</w:t>
      </w:r>
    </w:p>
    <w:p w14:paraId="3A07FC2C"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5F620025"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b/>
          <w:bCs/>
          <w:color w:val="0E101A"/>
          <w:sz w:val="24"/>
          <w:szCs w:val="24"/>
        </w:rPr>
        <w:t xml:space="preserve">Connection Fee or Service Charge </w:t>
      </w:r>
      <w:r w:rsidRPr="002B2377">
        <w:rPr>
          <w:rFonts w:ascii="Times New Roman" w:eastAsia="Times New Roman" w:hAnsi="Times New Roman" w:cs="Times New Roman"/>
          <w:color w:val="0E101A"/>
          <w:sz w:val="24"/>
          <w:szCs w:val="24"/>
        </w:rPr>
        <w:t>$10.00 + tax</w:t>
      </w:r>
    </w:p>
    <w:p w14:paraId="4DAC7551"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Charge for processing membership and connecting electric service.</w:t>
      </w:r>
    </w:p>
    <w:p w14:paraId="6C1D7126"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408ABF02" w14:textId="4FB1185D"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b/>
          <w:bCs/>
          <w:color w:val="0E101A"/>
          <w:sz w:val="24"/>
          <w:szCs w:val="24"/>
        </w:rPr>
        <w:t>Trip Fee to Collect Bill</w:t>
      </w:r>
      <w:r w:rsidR="000F060D">
        <w:rPr>
          <w:rFonts w:ascii="Times New Roman" w:eastAsia="Times New Roman" w:hAnsi="Times New Roman" w:cs="Times New Roman"/>
          <w:b/>
          <w:bCs/>
          <w:color w:val="0E101A"/>
          <w:sz w:val="24"/>
          <w:szCs w:val="24"/>
        </w:rPr>
        <w:tab/>
      </w:r>
      <w:r w:rsidRPr="002B2377">
        <w:rPr>
          <w:rFonts w:ascii="Times New Roman" w:eastAsia="Times New Roman" w:hAnsi="Times New Roman" w:cs="Times New Roman"/>
          <w:color w:val="0E101A"/>
          <w:sz w:val="24"/>
          <w:szCs w:val="24"/>
        </w:rPr>
        <w:t xml:space="preserve"> $25.00</w:t>
      </w:r>
    </w:p>
    <w:p w14:paraId="25CE817A"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 xml:space="preserve">A charge to the consumer when a serviceman </w:t>
      </w:r>
      <w:proofErr w:type="gramStart"/>
      <w:r w:rsidRPr="002B2377">
        <w:rPr>
          <w:rFonts w:ascii="Times New Roman" w:eastAsia="Times New Roman" w:hAnsi="Times New Roman" w:cs="Times New Roman"/>
          <w:color w:val="0E101A"/>
          <w:sz w:val="24"/>
          <w:szCs w:val="24"/>
        </w:rPr>
        <w:t>has to</w:t>
      </w:r>
      <w:proofErr w:type="gramEnd"/>
      <w:r w:rsidRPr="002B2377">
        <w:rPr>
          <w:rFonts w:ascii="Times New Roman" w:eastAsia="Times New Roman" w:hAnsi="Times New Roman" w:cs="Times New Roman"/>
          <w:color w:val="0E101A"/>
          <w:sz w:val="24"/>
          <w:szCs w:val="24"/>
        </w:rPr>
        <w:t xml:space="preserve"> make a trip to the residence or business and collects money on a delinquent bill.</w:t>
      </w:r>
    </w:p>
    <w:p w14:paraId="7E49DF50"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7308F087" w14:textId="66B8841C"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b/>
          <w:bCs/>
          <w:color w:val="0E101A"/>
          <w:sz w:val="24"/>
          <w:szCs w:val="24"/>
        </w:rPr>
        <w:t>Reconnect Fee</w:t>
      </w:r>
      <w:r w:rsidRPr="002B2377">
        <w:rPr>
          <w:rFonts w:ascii="Times New Roman" w:eastAsia="Times New Roman" w:hAnsi="Times New Roman" w:cs="Times New Roman"/>
          <w:color w:val="0E101A"/>
          <w:sz w:val="24"/>
          <w:szCs w:val="24"/>
        </w:rPr>
        <w:t xml:space="preserve"> </w:t>
      </w:r>
      <w:r w:rsidR="000F060D">
        <w:rPr>
          <w:rFonts w:ascii="Times New Roman" w:eastAsia="Times New Roman" w:hAnsi="Times New Roman" w:cs="Times New Roman"/>
          <w:color w:val="0E101A"/>
          <w:sz w:val="24"/>
          <w:szCs w:val="24"/>
        </w:rPr>
        <w:tab/>
      </w:r>
      <w:r w:rsidR="000F060D">
        <w:rPr>
          <w:rFonts w:ascii="Times New Roman" w:eastAsia="Times New Roman" w:hAnsi="Times New Roman" w:cs="Times New Roman"/>
          <w:color w:val="0E101A"/>
          <w:sz w:val="24"/>
          <w:szCs w:val="24"/>
        </w:rPr>
        <w:tab/>
      </w:r>
      <w:r w:rsidRPr="002B2377">
        <w:rPr>
          <w:rFonts w:ascii="Times New Roman" w:eastAsia="Times New Roman" w:hAnsi="Times New Roman" w:cs="Times New Roman"/>
          <w:color w:val="0E101A"/>
          <w:sz w:val="24"/>
          <w:szCs w:val="24"/>
        </w:rPr>
        <w:t>$25.00 + tax</w:t>
      </w:r>
    </w:p>
    <w:p w14:paraId="39005D9C"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A fee to reconnect service when a member or other authorized party requests reconnection after the normal working hours.</w:t>
      </w:r>
    </w:p>
    <w:p w14:paraId="5E13F92B"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When a member or other authorized party requests reconnection after the normal working hours, an after-hours charge of $75.00 and the $25.00 reconnection fee (plus applicable taxes) will be charged.</w:t>
      </w:r>
    </w:p>
    <w:p w14:paraId="3F4ADC1C"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35EAF0D2" w14:textId="61639F16"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b/>
          <w:bCs/>
          <w:color w:val="0E101A"/>
          <w:sz w:val="24"/>
          <w:szCs w:val="24"/>
        </w:rPr>
        <w:t>Meter Test Fee</w:t>
      </w:r>
      <w:r w:rsidRPr="002B2377">
        <w:rPr>
          <w:rFonts w:ascii="Times New Roman" w:eastAsia="Times New Roman" w:hAnsi="Times New Roman" w:cs="Times New Roman"/>
          <w:color w:val="0E101A"/>
          <w:sz w:val="24"/>
          <w:szCs w:val="24"/>
        </w:rPr>
        <w:t xml:space="preserve"> </w:t>
      </w:r>
      <w:r w:rsidR="000F060D">
        <w:rPr>
          <w:rFonts w:ascii="Times New Roman" w:eastAsia="Times New Roman" w:hAnsi="Times New Roman" w:cs="Times New Roman"/>
          <w:color w:val="0E101A"/>
          <w:sz w:val="24"/>
          <w:szCs w:val="24"/>
        </w:rPr>
        <w:tab/>
      </w:r>
      <w:r w:rsidR="000F060D">
        <w:rPr>
          <w:rFonts w:ascii="Times New Roman" w:eastAsia="Times New Roman" w:hAnsi="Times New Roman" w:cs="Times New Roman"/>
          <w:color w:val="0E101A"/>
          <w:sz w:val="24"/>
          <w:szCs w:val="24"/>
        </w:rPr>
        <w:tab/>
      </w:r>
      <w:r w:rsidRPr="002B2377">
        <w:rPr>
          <w:rFonts w:ascii="Times New Roman" w:eastAsia="Times New Roman" w:hAnsi="Times New Roman" w:cs="Times New Roman"/>
          <w:color w:val="0E101A"/>
          <w:sz w:val="24"/>
          <w:szCs w:val="24"/>
        </w:rPr>
        <w:t>$35.00 + tax</w:t>
      </w:r>
    </w:p>
    <w:p w14:paraId="1125692E"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Fee charged when a member’s meter has been tested in accordance with the procedures set out in the General Service Rules and the test shows the meter to be operating within the guidelines set out by these rules.  </w:t>
      </w:r>
    </w:p>
    <w:p w14:paraId="6340C8B9"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47615831" w14:textId="49483160"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b/>
          <w:bCs/>
          <w:color w:val="0E101A"/>
          <w:sz w:val="24"/>
          <w:szCs w:val="24"/>
        </w:rPr>
        <w:t>Returned Check Charge</w:t>
      </w:r>
      <w:r w:rsidRPr="002B2377">
        <w:rPr>
          <w:rFonts w:ascii="Times New Roman" w:eastAsia="Times New Roman" w:hAnsi="Times New Roman" w:cs="Times New Roman"/>
          <w:color w:val="0E101A"/>
          <w:sz w:val="24"/>
          <w:szCs w:val="24"/>
        </w:rPr>
        <w:t xml:space="preserve"> </w:t>
      </w:r>
      <w:r w:rsidR="000F060D">
        <w:rPr>
          <w:rFonts w:ascii="Times New Roman" w:eastAsia="Times New Roman" w:hAnsi="Times New Roman" w:cs="Times New Roman"/>
          <w:color w:val="0E101A"/>
          <w:sz w:val="24"/>
          <w:szCs w:val="24"/>
        </w:rPr>
        <w:tab/>
      </w:r>
      <w:r w:rsidRPr="002B2377">
        <w:rPr>
          <w:rFonts w:ascii="Times New Roman" w:eastAsia="Times New Roman" w:hAnsi="Times New Roman" w:cs="Times New Roman"/>
          <w:color w:val="0E101A"/>
          <w:sz w:val="24"/>
          <w:szCs w:val="24"/>
        </w:rPr>
        <w:t>$15.00</w:t>
      </w:r>
    </w:p>
    <w:p w14:paraId="7C813AB8" w14:textId="20459AEC" w:rsid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Fee charged when a payment check is returned to the Cooperative for any reason other than bank error.</w:t>
      </w:r>
    </w:p>
    <w:p w14:paraId="29551186" w14:textId="77777777" w:rsidR="000F060D" w:rsidRPr="002B2377" w:rsidRDefault="000F060D" w:rsidP="002B2377">
      <w:pPr>
        <w:spacing w:after="0" w:line="240" w:lineRule="auto"/>
        <w:rPr>
          <w:rFonts w:ascii="Times New Roman" w:eastAsia="Times New Roman" w:hAnsi="Times New Roman" w:cs="Times New Roman"/>
          <w:color w:val="0E101A"/>
          <w:sz w:val="24"/>
          <w:szCs w:val="24"/>
        </w:rPr>
      </w:pPr>
    </w:p>
    <w:p w14:paraId="04B6ACC5" w14:textId="77777777" w:rsidR="002B2377" w:rsidRPr="002B2377" w:rsidRDefault="002B2377" w:rsidP="002B2377">
      <w:pPr>
        <w:spacing w:after="0" w:line="240" w:lineRule="auto"/>
        <w:rPr>
          <w:rFonts w:ascii="Times New Roman" w:eastAsia="Times New Roman" w:hAnsi="Times New Roman" w:cs="Times New Roman"/>
          <w:b/>
          <w:bCs/>
          <w:color w:val="0E101A"/>
          <w:sz w:val="24"/>
          <w:szCs w:val="24"/>
        </w:rPr>
      </w:pPr>
      <w:r w:rsidRPr="002B2377">
        <w:rPr>
          <w:rFonts w:ascii="Times New Roman" w:eastAsia="Times New Roman" w:hAnsi="Times New Roman" w:cs="Times New Roman"/>
          <w:b/>
          <w:bCs/>
          <w:color w:val="0E101A"/>
          <w:sz w:val="24"/>
          <w:szCs w:val="24"/>
        </w:rPr>
        <w:t>Late Payment Penalty</w:t>
      </w:r>
    </w:p>
    <w:p w14:paraId="6F0EA1DC" w14:textId="3228DDAF"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Charged when payment is made after the due date on the invoice. The Amount of Late Payment Charge is</w:t>
      </w:r>
      <w:r w:rsidR="000F060D">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10% of the first $30.00 of the delinquent bill plus 2% of the remaining balance.</w:t>
      </w:r>
    </w:p>
    <w:p w14:paraId="1F6459C7"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67D4EDA6" w14:textId="77777777" w:rsidR="002B2377" w:rsidRPr="002B2377" w:rsidRDefault="002B2377" w:rsidP="002B2377">
      <w:pPr>
        <w:spacing w:after="0" w:line="240" w:lineRule="auto"/>
        <w:rPr>
          <w:rFonts w:ascii="Times New Roman" w:eastAsia="Times New Roman" w:hAnsi="Times New Roman" w:cs="Times New Roman"/>
          <w:b/>
          <w:bCs/>
          <w:color w:val="0E101A"/>
          <w:sz w:val="24"/>
          <w:szCs w:val="24"/>
        </w:rPr>
      </w:pPr>
      <w:r w:rsidRPr="002B2377">
        <w:rPr>
          <w:rFonts w:ascii="Times New Roman" w:eastAsia="Times New Roman" w:hAnsi="Times New Roman" w:cs="Times New Roman"/>
          <w:b/>
          <w:bCs/>
          <w:color w:val="0E101A"/>
          <w:sz w:val="24"/>
          <w:szCs w:val="24"/>
        </w:rPr>
        <w:t>Additional Security</w:t>
      </w:r>
    </w:p>
    <w:p w14:paraId="6EADE8A5" w14:textId="45DAF053"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i/>
          <w:iCs/>
          <w:color w:val="0E101A"/>
          <w:sz w:val="24"/>
          <w:szCs w:val="24"/>
        </w:rPr>
        <w:t>Lighting Pole</w:t>
      </w:r>
      <w:r w:rsidR="000F060D">
        <w:rPr>
          <w:rFonts w:ascii="Times New Roman" w:eastAsia="Times New Roman" w:hAnsi="Times New Roman" w:cs="Times New Roman"/>
          <w:color w:val="0E101A"/>
          <w:sz w:val="24"/>
          <w:szCs w:val="24"/>
        </w:rPr>
        <w:tab/>
      </w:r>
      <w:r w:rsidR="000F060D">
        <w:rPr>
          <w:rFonts w:ascii="Times New Roman" w:eastAsia="Times New Roman" w:hAnsi="Times New Roman" w:cs="Times New Roman"/>
          <w:color w:val="0E101A"/>
          <w:sz w:val="24"/>
          <w:szCs w:val="24"/>
        </w:rPr>
        <w:tab/>
      </w:r>
      <w:r w:rsidR="000F060D">
        <w:rPr>
          <w:rFonts w:ascii="Times New Roman" w:eastAsia="Times New Roman" w:hAnsi="Times New Roman" w:cs="Times New Roman"/>
          <w:color w:val="0E101A"/>
          <w:sz w:val="24"/>
          <w:szCs w:val="24"/>
        </w:rPr>
        <w:tab/>
      </w:r>
      <w:r w:rsidRPr="002B2377">
        <w:rPr>
          <w:rFonts w:ascii="Times New Roman" w:eastAsia="Times New Roman" w:hAnsi="Times New Roman" w:cs="Times New Roman"/>
          <w:color w:val="0E101A"/>
          <w:sz w:val="24"/>
          <w:szCs w:val="24"/>
        </w:rPr>
        <w:t>$100.00</w:t>
      </w:r>
    </w:p>
    <w:p w14:paraId="20C2FF00" w14:textId="17B1FEE9"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 xml:space="preserve">Cooperative will install individual security lighting on existing poles at no extra cost. If the consumer wants security lighting where no pole exists, the </w:t>
      </w:r>
      <w:r w:rsidR="005321D5">
        <w:rPr>
          <w:rFonts w:ascii="Times New Roman" w:eastAsia="Times New Roman" w:hAnsi="Times New Roman" w:cs="Times New Roman"/>
          <w:color w:val="0E101A"/>
          <w:sz w:val="24"/>
          <w:szCs w:val="24"/>
        </w:rPr>
        <w:t>C</w:t>
      </w:r>
      <w:r w:rsidRPr="002B2377">
        <w:rPr>
          <w:rFonts w:ascii="Times New Roman" w:eastAsia="Times New Roman" w:hAnsi="Times New Roman" w:cs="Times New Roman"/>
          <w:color w:val="0E101A"/>
          <w:sz w:val="24"/>
          <w:szCs w:val="24"/>
        </w:rPr>
        <w:t>ooperative will install service poles for $100.00 per pole.</w:t>
      </w:r>
    </w:p>
    <w:p w14:paraId="73BD5C9E"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42970D63" w14:textId="77777777" w:rsidR="002B2377" w:rsidRPr="002B2377" w:rsidRDefault="002B2377" w:rsidP="002B2377">
      <w:pPr>
        <w:spacing w:after="0" w:line="240" w:lineRule="auto"/>
        <w:rPr>
          <w:rFonts w:ascii="Times New Roman" w:eastAsia="Times New Roman" w:hAnsi="Times New Roman" w:cs="Times New Roman"/>
          <w:b/>
          <w:bCs/>
          <w:color w:val="0E101A"/>
          <w:sz w:val="24"/>
          <w:szCs w:val="24"/>
        </w:rPr>
      </w:pPr>
      <w:r w:rsidRPr="002B2377">
        <w:rPr>
          <w:rFonts w:ascii="Times New Roman" w:eastAsia="Times New Roman" w:hAnsi="Times New Roman" w:cs="Times New Roman"/>
          <w:b/>
          <w:bCs/>
          <w:color w:val="0E101A"/>
          <w:sz w:val="24"/>
          <w:szCs w:val="24"/>
        </w:rPr>
        <w:t>Security Light Shields</w:t>
      </w:r>
    </w:p>
    <w:p w14:paraId="37E96FB3" w14:textId="64CD5A03"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i/>
          <w:iCs/>
          <w:color w:val="0E101A"/>
          <w:sz w:val="24"/>
          <w:szCs w:val="24"/>
        </w:rPr>
        <w:t>175-Watt Mercury Vapor Light</w:t>
      </w:r>
      <w:r w:rsidRPr="002B2377">
        <w:rPr>
          <w:rFonts w:ascii="Times New Roman" w:eastAsia="Times New Roman" w:hAnsi="Times New Roman" w:cs="Times New Roman"/>
          <w:color w:val="0E101A"/>
          <w:sz w:val="24"/>
          <w:szCs w:val="24"/>
        </w:rPr>
        <w:t xml:space="preserve"> </w:t>
      </w:r>
      <w:r w:rsidR="000F060D">
        <w:rPr>
          <w:rFonts w:ascii="Times New Roman" w:eastAsia="Times New Roman" w:hAnsi="Times New Roman" w:cs="Times New Roman"/>
          <w:color w:val="0E101A"/>
          <w:sz w:val="24"/>
          <w:szCs w:val="24"/>
        </w:rPr>
        <w:tab/>
      </w:r>
      <w:r w:rsidRPr="002B2377">
        <w:rPr>
          <w:rFonts w:ascii="Times New Roman" w:eastAsia="Times New Roman" w:hAnsi="Times New Roman" w:cs="Times New Roman"/>
          <w:color w:val="0E101A"/>
          <w:sz w:val="24"/>
          <w:szCs w:val="24"/>
        </w:rPr>
        <w:t>$0.25/month</w:t>
      </w:r>
    </w:p>
    <w:p w14:paraId="116EEC9D" w14:textId="35032452"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i/>
          <w:iCs/>
          <w:color w:val="0E101A"/>
          <w:sz w:val="24"/>
          <w:szCs w:val="24"/>
        </w:rPr>
        <w:t>400-Watt Mercury Vapor Light</w:t>
      </w:r>
      <w:r w:rsidRPr="002B2377">
        <w:rPr>
          <w:rFonts w:ascii="Times New Roman" w:eastAsia="Times New Roman" w:hAnsi="Times New Roman" w:cs="Times New Roman"/>
          <w:color w:val="0E101A"/>
          <w:sz w:val="24"/>
          <w:szCs w:val="24"/>
        </w:rPr>
        <w:t xml:space="preserve"> </w:t>
      </w:r>
      <w:r w:rsidR="000F060D">
        <w:rPr>
          <w:rFonts w:ascii="Times New Roman" w:eastAsia="Times New Roman" w:hAnsi="Times New Roman" w:cs="Times New Roman"/>
          <w:color w:val="0E101A"/>
          <w:sz w:val="24"/>
          <w:szCs w:val="24"/>
        </w:rPr>
        <w:tab/>
      </w:r>
      <w:r w:rsidRPr="002B2377">
        <w:rPr>
          <w:rFonts w:ascii="Times New Roman" w:eastAsia="Times New Roman" w:hAnsi="Times New Roman" w:cs="Times New Roman"/>
          <w:color w:val="0E101A"/>
          <w:sz w:val="24"/>
          <w:szCs w:val="24"/>
        </w:rPr>
        <w:t>$0.76/month</w:t>
      </w:r>
    </w:p>
    <w:p w14:paraId="6777FA8E" w14:textId="54952199"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i/>
          <w:iCs/>
          <w:color w:val="0E101A"/>
          <w:sz w:val="24"/>
          <w:szCs w:val="24"/>
        </w:rPr>
        <w:t>400-Watt High-Pressure Sodium</w:t>
      </w:r>
      <w:r w:rsidRPr="002B2377">
        <w:rPr>
          <w:rFonts w:ascii="Times New Roman" w:eastAsia="Times New Roman" w:hAnsi="Times New Roman" w:cs="Times New Roman"/>
          <w:color w:val="0E101A"/>
          <w:sz w:val="24"/>
          <w:szCs w:val="24"/>
        </w:rPr>
        <w:t xml:space="preserve"> </w:t>
      </w:r>
      <w:r w:rsidR="000F060D">
        <w:rPr>
          <w:rFonts w:ascii="Times New Roman" w:eastAsia="Times New Roman" w:hAnsi="Times New Roman" w:cs="Times New Roman"/>
          <w:color w:val="0E101A"/>
          <w:sz w:val="24"/>
          <w:szCs w:val="24"/>
        </w:rPr>
        <w:tab/>
      </w:r>
      <w:r w:rsidRPr="002B2377">
        <w:rPr>
          <w:rFonts w:ascii="Times New Roman" w:eastAsia="Times New Roman" w:hAnsi="Times New Roman" w:cs="Times New Roman"/>
          <w:color w:val="0E101A"/>
          <w:sz w:val="24"/>
          <w:szCs w:val="24"/>
        </w:rPr>
        <w:t>$0.49/month</w:t>
      </w:r>
    </w:p>
    <w:p w14:paraId="619B26D3" w14:textId="077EDDCF" w:rsid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i/>
          <w:iCs/>
          <w:color w:val="0E101A"/>
          <w:sz w:val="24"/>
          <w:szCs w:val="24"/>
        </w:rPr>
        <w:t>1000-Watt High-Pressure Sodium</w:t>
      </w:r>
      <w:r w:rsidR="000F060D">
        <w:rPr>
          <w:rFonts w:ascii="Times New Roman" w:eastAsia="Times New Roman" w:hAnsi="Times New Roman" w:cs="Times New Roman"/>
          <w:i/>
          <w:iCs/>
          <w:color w:val="0E101A"/>
          <w:sz w:val="24"/>
          <w:szCs w:val="24"/>
        </w:rPr>
        <w:tab/>
      </w:r>
      <w:r w:rsidRPr="002B2377">
        <w:rPr>
          <w:rFonts w:ascii="Times New Roman" w:eastAsia="Times New Roman" w:hAnsi="Times New Roman" w:cs="Times New Roman"/>
          <w:color w:val="0E101A"/>
          <w:sz w:val="24"/>
          <w:szCs w:val="24"/>
        </w:rPr>
        <w:t>$0.93/month</w:t>
      </w:r>
    </w:p>
    <w:p w14:paraId="5F521A5E" w14:textId="77777777" w:rsidR="006F27A9" w:rsidRPr="002B2377" w:rsidRDefault="006F27A9" w:rsidP="002B2377">
      <w:pPr>
        <w:spacing w:after="0" w:line="240" w:lineRule="auto"/>
        <w:rPr>
          <w:rFonts w:ascii="Times New Roman" w:eastAsia="Times New Roman" w:hAnsi="Times New Roman" w:cs="Times New Roman"/>
          <w:color w:val="0E101A"/>
          <w:sz w:val="24"/>
          <w:szCs w:val="24"/>
        </w:rPr>
      </w:pPr>
    </w:p>
    <w:p w14:paraId="182D4F1D" w14:textId="1D2E8B80" w:rsid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lastRenderedPageBreak/>
        <w:t>Shields are available for installation to members at a small increase in the cost of the security light each month.</w:t>
      </w:r>
    </w:p>
    <w:p w14:paraId="1DAA6805" w14:textId="77777777" w:rsidR="00FA1C5A" w:rsidRPr="002B2377" w:rsidRDefault="00FA1C5A" w:rsidP="002B2377">
      <w:pPr>
        <w:spacing w:after="0" w:line="240" w:lineRule="auto"/>
        <w:rPr>
          <w:rFonts w:ascii="Times New Roman" w:eastAsia="Times New Roman" w:hAnsi="Times New Roman" w:cs="Times New Roman"/>
          <w:color w:val="0E101A"/>
          <w:sz w:val="24"/>
          <w:szCs w:val="24"/>
        </w:rPr>
      </w:pPr>
    </w:p>
    <w:p w14:paraId="1D40BE0A" w14:textId="77777777" w:rsidR="002B2377" w:rsidRPr="002B2377" w:rsidRDefault="002B2377" w:rsidP="002B2377">
      <w:pPr>
        <w:spacing w:after="0" w:line="240" w:lineRule="auto"/>
        <w:rPr>
          <w:rFonts w:ascii="Times New Roman" w:eastAsia="Times New Roman" w:hAnsi="Times New Roman" w:cs="Times New Roman"/>
          <w:b/>
          <w:bCs/>
          <w:color w:val="0E101A"/>
          <w:sz w:val="24"/>
          <w:szCs w:val="24"/>
        </w:rPr>
      </w:pPr>
      <w:r w:rsidRPr="002B2377">
        <w:rPr>
          <w:rFonts w:ascii="Times New Roman" w:eastAsia="Times New Roman" w:hAnsi="Times New Roman" w:cs="Times New Roman"/>
          <w:b/>
          <w:bCs/>
          <w:color w:val="0E101A"/>
          <w:sz w:val="24"/>
          <w:szCs w:val="24"/>
        </w:rPr>
        <w:t>House Movers</w:t>
      </w:r>
    </w:p>
    <w:p w14:paraId="57C74971" w14:textId="51A88355"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i/>
          <w:iCs/>
          <w:color w:val="0E101A"/>
          <w:sz w:val="24"/>
          <w:szCs w:val="24"/>
        </w:rPr>
        <w:t>Assistance Fees</w:t>
      </w:r>
      <w:r w:rsidR="000F060D">
        <w:rPr>
          <w:rFonts w:ascii="Times New Roman" w:eastAsia="Times New Roman" w:hAnsi="Times New Roman" w:cs="Times New Roman"/>
          <w:color w:val="0E101A"/>
          <w:sz w:val="24"/>
          <w:szCs w:val="24"/>
        </w:rPr>
        <w:tab/>
      </w:r>
      <w:r w:rsidR="000F060D">
        <w:rPr>
          <w:rFonts w:ascii="Times New Roman" w:eastAsia="Times New Roman" w:hAnsi="Times New Roman" w:cs="Times New Roman"/>
          <w:color w:val="0E101A"/>
          <w:sz w:val="24"/>
          <w:szCs w:val="24"/>
        </w:rPr>
        <w:tab/>
      </w:r>
      <w:r w:rsidRPr="002B2377">
        <w:rPr>
          <w:rFonts w:ascii="Times New Roman" w:eastAsia="Times New Roman" w:hAnsi="Times New Roman" w:cs="Times New Roman"/>
          <w:color w:val="0E101A"/>
          <w:sz w:val="24"/>
          <w:szCs w:val="24"/>
        </w:rPr>
        <w:t>$25.00 $ $50.00</w:t>
      </w:r>
    </w:p>
    <w:p w14:paraId="13595CA7"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If the building being moved is 25 feet or less in the height, a minimum deposit of $25.00 shall be required. The actual fee will be computed based on $7.50 per primary wire crossing. If the building to be moved is more than 25 feet in height, a minimum deposit of $50.00 is required. The actual fee shall be computed based on $10.00 per primary wire crossing.</w:t>
      </w:r>
    </w:p>
    <w:p w14:paraId="66443C05"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62BF8559" w14:textId="77777777" w:rsidR="002B2377" w:rsidRPr="002B2377" w:rsidRDefault="002B2377" w:rsidP="002B2377">
      <w:pPr>
        <w:spacing w:after="0" w:line="240" w:lineRule="auto"/>
        <w:rPr>
          <w:rFonts w:ascii="Times New Roman" w:eastAsia="Times New Roman" w:hAnsi="Times New Roman" w:cs="Times New Roman"/>
          <w:b/>
          <w:bCs/>
          <w:color w:val="0E101A"/>
          <w:sz w:val="24"/>
          <w:szCs w:val="24"/>
        </w:rPr>
      </w:pPr>
      <w:r w:rsidRPr="002B2377">
        <w:rPr>
          <w:rFonts w:ascii="Times New Roman" w:eastAsia="Times New Roman" w:hAnsi="Times New Roman" w:cs="Times New Roman"/>
          <w:b/>
          <w:bCs/>
          <w:color w:val="0E101A"/>
          <w:sz w:val="24"/>
          <w:szCs w:val="24"/>
        </w:rPr>
        <w:t>Deposits</w:t>
      </w:r>
    </w:p>
    <w:p w14:paraId="686B98FF" w14:textId="12D32288"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 xml:space="preserve">The </w:t>
      </w:r>
      <w:r w:rsidR="005321D5">
        <w:rPr>
          <w:rFonts w:ascii="Times New Roman" w:eastAsia="Times New Roman" w:hAnsi="Times New Roman" w:cs="Times New Roman"/>
          <w:color w:val="0E101A"/>
          <w:sz w:val="24"/>
          <w:szCs w:val="24"/>
        </w:rPr>
        <w:t>C</w:t>
      </w:r>
      <w:r w:rsidRPr="002B2377">
        <w:rPr>
          <w:rFonts w:ascii="Times New Roman" w:eastAsia="Times New Roman" w:hAnsi="Times New Roman" w:cs="Times New Roman"/>
          <w:color w:val="0E101A"/>
          <w:sz w:val="24"/>
          <w:szCs w:val="24"/>
        </w:rPr>
        <w:t xml:space="preserve">ooperative may require a deposit from a new applicant for service to guarantee payment for such service. Such deposit may be paid in two (2) installments, </w:t>
      </w:r>
      <w:r w:rsidR="00782C46">
        <w:rPr>
          <w:rFonts w:ascii="Times New Roman" w:eastAsia="Times New Roman" w:hAnsi="Times New Roman" w:cs="Times New Roman"/>
          <w:color w:val="0E101A"/>
          <w:sz w:val="24"/>
          <w:szCs w:val="24"/>
        </w:rPr>
        <w:t>half (</w:t>
      </w:r>
      <w:r w:rsidR="00782C46" w:rsidRPr="002B2377">
        <w:rPr>
          <w:rFonts w:ascii="Times New Roman" w:eastAsia="Times New Roman" w:hAnsi="Times New Roman" w:cs="Times New Roman"/>
          <w:color w:val="0E101A"/>
          <w:sz w:val="24"/>
          <w:szCs w:val="24"/>
        </w:rPr>
        <w:t>½</w:t>
      </w:r>
      <w:r w:rsidR="00782C46">
        <w:rPr>
          <w:rFonts w:ascii="Times New Roman" w:eastAsia="Times New Roman" w:hAnsi="Times New Roman" w:cs="Times New Roman"/>
          <w:color w:val="0E101A"/>
          <w:sz w:val="24"/>
          <w:szCs w:val="24"/>
        </w:rPr>
        <w:t xml:space="preserve">) </w:t>
      </w:r>
      <w:r w:rsidR="00782C46" w:rsidRPr="002B2377">
        <w:rPr>
          <w:rFonts w:ascii="Times New Roman" w:eastAsia="Times New Roman" w:hAnsi="Times New Roman" w:cs="Times New Roman"/>
          <w:color w:val="0E101A"/>
          <w:sz w:val="24"/>
          <w:szCs w:val="24"/>
        </w:rPr>
        <w:t>before</w:t>
      </w:r>
      <w:r w:rsidRPr="002B2377">
        <w:rPr>
          <w:rFonts w:ascii="Times New Roman" w:eastAsia="Times New Roman" w:hAnsi="Times New Roman" w:cs="Times New Roman"/>
          <w:color w:val="0E101A"/>
          <w:sz w:val="24"/>
          <w:szCs w:val="24"/>
        </w:rPr>
        <w:t xml:space="preserve"> service is received and the remaining </w:t>
      </w:r>
      <w:r w:rsidR="00782C46">
        <w:rPr>
          <w:rFonts w:ascii="Times New Roman" w:eastAsia="Times New Roman" w:hAnsi="Times New Roman" w:cs="Times New Roman"/>
          <w:color w:val="0E101A"/>
          <w:sz w:val="24"/>
          <w:szCs w:val="24"/>
        </w:rPr>
        <w:t>half (</w:t>
      </w:r>
      <w:r w:rsidRPr="002B2377">
        <w:rPr>
          <w:rFonts w:ascii="Times New Roman" w:eastAsia="Times New Roman" w:hAnsi="Times New Roman" w:cs="Times New Roman"/>
          <w:color w:val="0E101A"/>
          <w:sz w:val="24"/>
          <w:szCs w:val="24"/>
        </w:rPr>
        <w:t>½</w:t>
      </w:r>
      <w:r w:rsidR="00782C46">
        <w:rPr>
          <w:rFonts w:ascii="Times New Roman" w:eastAsia="Times New Roman" w:hAnsi="Times New Roman" w:cs="Times New Roman"/>
          <w:color w:val="0E101A"/>
          <w:sz w:val="24"/>
          <w:szCs w:val="24"/>
        </w:rPr>
        <w:t>)</w:t>
      </w:r>
      <w:r w:rsidRPr="002B2377">
        <w:rPr>
          <w:rFonts w:ascii="Times New Roman" w:eastAsia="Times New Roman" w:hAnsi="Times New Roman" w:cs="Times New Roman"/>
          <w:color w:val="0E101A"/>
          <w:sz w:val="24"/>
          <w:szCs w:val="24"/>
        </w:rPr>
        <w:t xml:space="preserve"> with the first bill. The deposit for service may be waived if the applicant can provide proof of satisfactory payment history for the same kind of utility service for the most recent previous </w:t>
      </w:r>
      <w:r w:rsidR="00782C46">
        <w:rPr>
          <w:rFonts w:ascii="Times New Roman" w:eastAsia="Times New Roman" w:hAnsi="Times New Roman" w:cs="Times New Roman"/>
          <w:color w:val="0E101A"/>
          <w:sz w:val="24"/>
          <w:szCs w:val="24"/>
        </w:rPr>
        <w:t>twelve (</w:t>
      </w:r>
      <w:r w:rsidRPr="002B2377">
        <w:rPr>
          <w:rFonts w:ascii="Times New Roman" w:eastAsia="Times New Roman" w:hAnsi="Times New Roman" w:cs="Times New Roman"/>
          <w:color w:val="0E101A"/>
          <w:sz w:val="24"/>
          <w:szCs w:val="24"/>
        </w:rPr>
        <w:t>12</w:t>
      </w:r>
      <w:r w:rsidR="00782C46">
        <w:rPr>
          <w:rFonts w:ascii="Times New Roman" w:eastAsia="Times New Roman" w:hAnsi="Times New Roman" w:cs="Times New Roman"/>
          <w:color w:val="0E101A"/>
          <w:sz w:val="24"/>
          <w:szCs w:val="24"/>
        </w:rPr>
        <w:t>)</w:t>
      </w:r>
      <w:r w:rsidRPr="002B2377">
        <w:rPr>
          <w:rFonts w:ascii="Times New Roman" w:eastAsia="Times New Roman" w:hAnsi="Times New Roman" w:cs="Times New Roman"/>
          <w:color w:val="0E101A"/>
          <w:sz w:val="24"/>
          <w:szCs w:val="24"/>
        </w:rPr>
        <w:t xml:space="preserve"> months.</w:t>
      </w:r>
    </w:p>
    <w:p w14:paraId="02D95D89"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A deposit may be required if one (1) or more of the following applies:</w:t>
      </w:r>
    </w:p>
    <w:p w14:paraId="67E5FDA6" w14:textId="66B6B6DF" w:rsidR="002B2377" w:rsidRPr="002B2377" w:rsidRDefault="005321D5" w:rsidP="00FA1C5A">
      <w:pPr>
        <w:spacing w:after="0" w:line="240" w:lineRule="auto"/>
        <w:ind w:left="720"/>
        <w:rPr>
          <w:rFonts w:ascii="Times New Roman" w:eastAsia="Times New Roman" w:hAnsi="Times New Roman" w:cs="Times New Roman"/>
          <w:color w:val="0E101A"/>
          <w:sz w:val="24"/>
          <w:szCs w:val="24"/>
        </w:rPr>
      </w:pPr>
      <w:r>
        <w:rPr>
          <w:rFonts w:ascii="Times New Roman" w:eastAsia="Times New Roman" w:hAnsi="Times New Roman" w:cs="Times New Roman"/>
          <w:i/>
          <w:iCs/>
          <w:color w:val="0E101A"/>
          <w:sz w:val="24"/>
          <w:szCs w:val="24"/>
        </w:rPr>
        <w:t>A</w:t>
      </w:r>
      <w:r w:rsidR="00782C46" w:rsidRPr="002B2377">
        <w:rPr>
          <w:rFonts w:ascii="Times New Roman" w:eastAsia="Times New Roman" w:hAnsi="Times New Roman" w:cs="Times New Roman"/>
          <w:i/>
          <w:iCs/>
          <w:color w:val="0E101A"/>
          <w:sz w:val="24"/>
          <w:szCs w:val="24"/>
        </w:rPr>
        <w:t>)</w:t>
      </w:r>
      <w:r w:rsidR="00782C46" w:rsidRPr="002B2377">
        <w:rPr>
          <w:rFonts w:ascii="Times New Roman" w:eastAsia="Times New Roman" w:hAnsi="Times New Roman" w:cs="Times New Roman"/>
          <w:color w:val="0E101A"/>
          <w:sz w:val="24"/>
          <w:szCs w:val="24"/>
        </w:rPr>
        <w:t xml:space="preserve"> </w:t>
      </w:r>
      <w:r w:rsidR="00376707">
        <w:rPr>
          <w:rFonts w:ascii="Times New Roman" w:eastAsia="Times New Roman" w:hAnsi="Times New Roman" w:cs="Times New Roman"/>
          <w:color w:val="0E101A"/>
          <w:sz w:val="24"/>
          <w:szCs w:val="24"/>
        </w:rPr>
        <w:t>t</w:t>
      </w:r>
      <w:r w:rsidR="002B2377" w:rsidRPr="002B2377">
        <w:rPr>
          <w:rFonts w:ascii="Times New Roman" w:eastAsia="Times New Roman" w:hAnsi="Times New Roman" w:cs="Times New Roman"/>
          <w:color w:val="0E101A"/>
          <w:sz w:val="24"/>
          <w:szCs w:val="24"/>
        </w:rPr>
        <w:t xml:space="preserve">he applicant cannot supply a satisfactory letter of credit from the previous electric </w:t>
      </w:r>
      <w:r w:rsidR="00782C46">
        <w:rPr>
          <w:rFonts w:ascii="Times New Roman" w:eastAsia="Times New Roman" w:hAnsi="Times New Roman" w:cs="Times New Roman"/>
          <w:color w:val="0E101A"/>
          <w:sz w:val="24"/>
          <w:szCs w:val="24"/>
        </w:rPr>
        <w:t>utility,</w:t>
      </w:r>
    </w:p>
    <w:p w14:paraId="7D40C1F0" w14:textId="5F0A6C2C" w:rsidR="002B2377" w:rsidRPr="002B2377" w:rsidRDefault="005321D5" w:rsidP="00FA1C5A">
      <w:pPr>
        <w:spacing w:after="0" w:line="240" w:lineRule="auto"/>
        <w:ind w:firstLine="720"/>
        <w:rPr>
          <w:rFonts w:ascii="Times New Roman" w:eastAsia="Times New Roman" w:hAnsi="Times New Roman" w:cs="Times New Roman"/>
          <w:color w:val="0E101A"/>
          <w:sz w:val="24"/>
          <w:szCs w:val="24"/>
        </w:rPr>
      </w:pPr>
      <w:r>
        <w:rPr>
          <w:rFonts w:ascii="Times New Roman" w:eastAsia="Times New Roman" w:hAnsi="Times New Roman" w:cs="Times New Roman"/>
          <w:i/>
          <w:iCs/>
          <w:color w:val="0E101A"/>
          <w:sz w:val="24"/>
          <w:szCs w:val="24"/>
        </w:rPr>
        <w:t>B</w:t>
      </w:r>
      <w:r w:rsidR="00782C46" w:rsidRPr="002B2377">
        <w:rPr>
          <w:rFonts w:ascii="Times New Roman" w:eastAsia="Times New Roman" w:hAnsi="Times New Roman" w:cs="Times New Roman"/>
          <w:i/>
          <w:iCs/>
          <w:color w:val="0E101A"/>
          <w:sz w:val="24"/>
          <w:szCs w:val="24"/>
        </w:rPr>
        <w:t>)</w:t>
      </w:r>
      <w:r w:rsidR="00782C46" w:rsidRPr="002B2377">
        <w:rPr>
          <w:rFonts w:ascii="Times New Roman" w:eastAsia="Times New Roman" w:hAnsi="Times New Roman" w:cs="Times New Roman"/>
          <w:color w:val="0E101A"/>
          <w:sz w:val="24"/>
          <w:szCs w:val="24"/>
        </w:rPr>
        <w:t xml:space="preserve"> </w:t>
      </w:r>
      <w:r w:rsidR="002B2377" w:rsidRPr="002B2377">
        <w:rPr>
          <w:rFonts w:ascii="Times New Roman" w:eastAsia="Times New Roman" w:hAnsi="Times New Roman" w:cs="Times New Roman"/>
          <w:color w:val="0E101A"/>
          <w:sz w:val="24"/>
          <w:szCs w:val="24"/>
        </w:rPr>
        <w:t>the applicant has an unpaid past-due charge for utility service that is not in dispute</w:t>
      </w:r>
      <w:r w:rsidR="00782C46">
        <w:rPr>
          <w:rFonts w:ascii="Times New Roman" w:eastAsia="Times New Roman" w:hAnsi="Times New Roman" w:cs="Times New Roman"/>
          <w:color w:val="0E101A"/>
          <w:sz w:val="24"/>
          <w:szCs w:val="24"/>
        </w:rPr>
        <w:t>,</w:t>
      </w:r>
    </w:p>
    <w:p w14:paraId="385D15F7" w14:textId="26A32528" w:rsidR="002B2377" w:rsidRPr="002B2377" w:rsidRDefault="005321D5" w:rsidP="005321D5">
      <w:pPr>
        <w:spacing w:after="0" w:line="240" w:lineRule="auto"/>
        <w:ind w:left="720"/>
        <w:rPr>
          <w:rFonts w:ascii="Times New Roman" w:eastAsia="Times New Roman" w:hAnsi="Times New Roman" w:cs="Times New Roman"/>
          <w:color w:val="0E101A"/>
          <w:sz w:val="24"/>
          <w:szCs w:val="24"/>
        </w:rPr>
      </w:pPr>
      <w:r>
        <w:rPr>
          <w:rFonts w:ascii="Times New Roman" w:eastAsia="Times New Roman" w:hAnsi="Times New Roman" w:cs="Times New Roman"/>
          <w:i/>
          <w:iCs/>
          <w:color w:val="0E101A"/>
          <w:sz w:val="24"/>
          <w:szCs w:val="24"/>
        </w:rPr>
        <w:t>C</w:t>
      </w:r>
      <w:r w:rsidR="00782C46" w:rsidRPr="002B2377">
        <w:rPr>
          <w:rFonts w:ascii="Times New Roman" w:eastAsia="Times New Roman" w:hAnsi="Times New Roman" w:cs="Times New Roman"/>
          <w:i/>
          <w:iCs/>
          <w:color w:val="0E101A"/>
          <w:sz w:val="24"/>
          <w:szCs w:val="24"/>
        </w:rPr>
        <w:t>)</w:t>
      </w:r>
      <w:r w:rsidR="00782C46" w:rsidRPr="002B2377">
        <w:rPr>
          <w:rFonts w:ascii="Times New Roman" w:eastAsia="Times New Roman" w:hAnsi="Times New Roman" w:cs="Times New Roman"/>
          <w:color w:val="0E101A"/>
          <w:sz w:val="24"/>
          <w:szCs w:val="24"/>
        </w:rPr>
        <w:t xml:space="preserve"> </w:t>
      </w:r>
      <w:r w:rsidR="002B2377" w:rsidRPr="002B2377">
        <w:rPr>
          <w:rFonts w:ascii="Times New Roman" w:eastAsia="Times New Roman" w:hAnsi="Times New Roman" w:cs="Times New Roman"/>
          <w:color w:val="0E101A"/>
          <w:sz w:val="24"/>
          <w:szCs w:val="24"/>
        </w:rPr>
        <w:t>the applicant has paid the utility bill after the due date two (2) times in a row or three</w:t>
      </w:r>
      <w:r w:rsidR="00782C46">
        <w:rPr>
          <w:rFonts w:ascii="Times New Roman" w:eastAsia="Times New Roman" w:hAnsi="Times New Roman" w:cs="Times New Roman"/>
          <w:color w:val="0E101A"/>
          <w:sz w:val="24"/>
          <w:szCs w:val="24"/>
        </w:rPr>
        <w:t xml:space="preserve"> </w:t>
      </w:r>
      <w:r w:rsidR="002B2377" w:rsidRPr="002B2377">
        <w:rPr>
          <w:rFonts w:ascii="Times New Roman" w:eastAsia="Times New Roman" w:hAnsi="Times New Roman" w:cs="Times New Roman"/>
          <w:color w:val="0E101A"/>
          <w:sz w:val="24"/>
          <w:szCs w:val="24"/>
        </w:rPr>
        <w:t xml:space="preserve">(3) times during the past </w:t>
      </w:r>
      <w:r w:rsidR="00AD5308">
        <w:rPr>
          <w:rFonts w:ascii="Times New Roman" w:eastAsia="Times New Roman" w:hAnsi="Times New Roman" w:cs="Times New Roman"/>
          <w:color w:val="0E101A"/>
          <w:sz w:val="24"/>
          <w:szCs w:val="24"/>
        </w:rPr>
        <w:t>twelve (</w:t>
      </w:r>
      <w:r w:rsidR="00AD5308" w:rsidRPr="002B2377">
        <w:rPr>
          <w:rFonts w:ascii="Times New Roman" w:eastAsia="Times New Roman" w:hAnsi="Times New Roman" w:cs="Times New Roman"/>
          <w:color w:val="0E101A"/>
          <w:sz w:val="24"/>
          <w:szCs w:val="24"/>
        </w:rPr>
        <w:t>12</w:t>
      </w:r>
      <w:r w:rsidR="00AD5308">
        <w:rPr>
          <w:rFonts w:ascii="Times New Roman" w:eastAsia="Times New Roman" w:hAnsi="Times New Roman" w:cs="Times New Roman"/>
          <w:color w:val="0E101A"/>
          <w:sz w:val="24"/>
          <w:szCs w:val="24"/>
        </w:rPr>
        <w:t>)</w:t>
      </w:r>
      <w:r w:rsidR="00AD5308" w:rsidRPr="002B2377">
        <w:rPr>
          <w:rFonts w:ascii="Times New Roman" w:eastAsia="Times New Roman" w:hAnsi="Times New Roman" w:cs="Times New Roman"/>
          <w:color w:val="0E101A"/>
          <w:sz w:val="24"/>
          <w:szCs w:val="24"/>
        </w:rPr>
        <w:t xml:space="preserve"> </w:t>
      </w:r>
      <w:r w:rsidR="002B2377" w:rsidRPr="002B2377">
        <w:rPr>
          <w:rFonts w:ascii="Times New Roman" w:eastAsia="Times New Roman" w:hAnsi="Times New Roman" w:cs="Times New Roman"/>
          <w:color w:val="0E101A"/>
          <w:sz w:val="24"/>
          <w:szCs w:val="24"/>
        </w:rPr>
        <w:t>months</w:t>
      </w:r>
      <w:r w:rsidR="00782C46">
        <w:rPr>
          <w:rFonts w:ascii="Times New Roman" w:eastAsia="Times New Roman" w:hAnsi="Times New Roman" w:cs="Times New Roman"/>
          <w:color w:val="0E101A"/>
          <w:sz w:val="24"/>
          <w:szCs w:val="24"/>
        </w:rPr>
        <w:t>,</w:t>
      </w:r>
      <w:r w:rsidR="002B2377" w:rsidRPr="002B2377">
        <w:rPr>
          <w:rFonts w:ascii="Times New Roman" w:eastAsia="Times New Roman" w:hAnsi="Times New Roman" w:cs="Times New Roman"/>
          <w:color w:val="0E101A"/>
          <w:sz w:val="24"/>
          <w:szCs w:val="24"/>
        </w:rPr>
        <w:t> </w:t>
      </w:r>
    </w:p>
    <w:p w14:paraId="66206F48" w14:textId="1533EB4E" w:rsidR="002B2377" w:rsidRPr="002B2377" w:rsidRDefault="00782C46" w:rsidP="00AD5308">
      <w:pPr>
        <w:spacing w:after="0" w:line="240" w:lineRule="auto"/>
        <w:ind w:left="720"/>
        <w:rPr>
          <w:rFonts w:ascii="Times New Roman" w:eastAsia="Times New Roman" w:hAnsi="Times New Roman" w:cs="Times New Roman"/>
          <w:color w:val="0E101A"/>
          <w:sz w:val="24"/>
          <w:szCs w:val="24"/>
        </w:rPr>
      </w:pPr>
      <w:r w:rsidRPr="002B2377">
        <w:rPr>
          <w:rFonts w:ascii="Times New Roman" w:eastAsia="Times New Roman" w:hAnsi="Times New Roman" w:cs="Times New Roman"/>
          <w:i/>
          <w:iCs/>
          <w:color w:val="0E101A"/>
          <w:sz w:val="24"/>
          <w:szCs w:val="24"/>
        </w:rPr>
        <w:t xml:space="preserve">or </w:t>
      </w:r>
      <w:r w:rsidR="005321D5">
        <w:rPr>
          <w:rFonts w:ascii="Times New Roman" w:eastAsia="Times New Roman" w:hAnsi="Times New Roman" w:cs="Times New Roman"/>
          <w:i/>
          <w:iCs/>
          <w:color w:val="0E101A"/>
          <w:sz w:val="24"/>
          <w:szCs w:val="24"/>
        </w:rPr>
        <w:t>D</w:t>
      </w:r>
      <w:r w:rsidRPr="002B2377">
        <w:rPr>
          <w:rFonts w:ascii="Times New Roman" w:eastAsia="Times New Roman" w:hAnsi="Times New Roman" w:cs="Times New Roman"/>
          <w:i/>
          <w:iCs/>
          <w:color w:val="0E101A"/>
          <w:sz w:val="24"/>
          <w:szCs w:val="24"/>
        </w:rPr>
        <w:t>)</w:t>
      </w:r>
      <w:r w:rsidRPr="002B2377">
        <w:rPr>
          <w:rFonts w:ascii="Times New Roman" w:eastAsia="Times New Roman" w:hAnsi="Times New Roman" w:cs="Times New Roman"/>
          <w:color w:val="0E101A"/>
          <w:sz w:val="24"/>
          <w:szCs w:val="24"/>
        </w:rPr>
        <w:t xml:space="preserve"> </w:t>
      </w:r>
      <w:r w:rsidR="002B2377" w:rsidRPr="002B2377">
        <w:rPr>
          <w:rFonts w:ascii="Times New Roman" w:eastAsia="Times New Roman" w:hAnsi="Times New Roman" w:cs="Times New Roman"/>
          <w:color w:val="0E101A"/>
          <w:sz w:val="24"/>
          <w:szCs w:val="24"/>
        </w:rPr>
        <w:t xml:space="preserve">the applicant has given the utility two (2) or more bad checks for utility service during the past </w:t>
      </w:r>
      <w:r w:rsidR="00AD5308">
        <w:rPr>
          <w:rFonts w:ascii="Times New Roman" w:eastAsia="Times New Roman" w:hAnsi="Times New Roman" w:cs="Times New Roman"/>
          <w:color w:val="0E101A"/>
          <w:sz w:val="24"/>
          <w:szCs w:val="24"/>
        </w:rPr>
        <w:t>twelve (</w:t>
      </w:r>
      <w:r w:rsidR="00AD5308" w:rsidRPr="002B2377">
        <w:rPr>
          <w:rFonts w:ascii="Times New Roman" w:eastAsia="Times New Roman" w:hAnsi="Times New Roman" w:cs="Times New Roman"/>
          <w:color w:val="0E101A"/>
          <w:sz w:val="24"/>
          <w:szCs w:val="24"/>
        </w:rPr>
        <w:t>12</w:t>
      </w:r>
      <w:r w:rsidR="00AD5308">
        <w:rPr>
          <w:rFonts w:ascii="Times New Roman" w:eastAsia="Times New Roman" w:hAnsi="Times New Roman" w:cs="Times New Roman"/>
          <w:color w:val="0E101A"/>
          <w:sz w:val="24"/>
          <w:szCs w:val="24"/>
        </w:rPr>
        <w:t>)</w:t>
      </w:r>
      <w:r w:rsidR="00AD5308" w:rsidRPr="002B2377">
        <w:rPr>
          <w:rFonts w:ascii="Times New Roman" w:eastAsia="Times New Roman" w:hAnsi="Times New Roman" w:cs="Times New Roman"/>
          <w:color w:val="0E101A"/>
          <w:sz w:val="24"/>
          <w:szCs w:val="24"/>
        </w:rPr>
        <w:t xml:space="preserve"> </w:t>
      </w:r>
      <w:r w:rsidR="002B2377" w:rsidRPr="002B2377">
        <w:rPr>
          <w:rFonts w:ascii="Times New Roman" w:eastAsia="Times New Roman" w:hAnsi="Times New Roman" w:cs="Times New Roman"/>
          <w:color w:val="0E101A"/>
          <w:sz w:val="24"/>
          <w:szCs w:val="24"/>
        </w:rPr>
        <w:t>months.</w:t>
      </w:r>
    </w:p>
    <w:p w14:paraId="055A1319"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6B9B55CF" w14:textId="3BE3158C"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 xml:space="preserve">A deposit may be required if an applicant has had service suspended during the past </w:t>
      </w:r>
      <w:r w:rsidR="00AD5308">
        <w:rPr>
          <w:rFonts w:ascii="Times New Roman" w:eastAsia="Times New Roman" w:hAnsi="Times New Roman" w:cs="Times New Roman"/>
          <w:color w:val="0E101A"/>
          <w:sz w:val="24"/>
          <w:szCs w:val="24"/>
        </w:rPr>
        <w:t>twenty-four (</w:t>
      </w:r>
      <w:r w:rsidRPr="002B2377">
        <w:rPr>
          <w:rFonts w:ascii="Times New Roman" w:eastAsia="Times New Roman" w:hAnsi="Times New Roman" w:cs="Times New Roman"/>
          <w:color w:val="0E101A"/>
          <w:sz w:val="24"/>
          <w:szCs w:val="24"/>
        </w:rPr>
        <w:t>24</w:t>
      </w:r>
      <w:r w:rsidR="00AD5308">
        <w:rPr>
          <w:rFonts w:ascii="Times New Roman" w:eastAsia="Times New Roman" w:hAnsi="Times New Roman" w:cs="Times New Roman"/>
          <w:color w:val="0E101A"/>
          <w:sz w:val="24"/>
          <w:szCs w:val="24"/>
        </w:rPr>
        <w:t>)</w:t>
      </w:r>
      <w:r w:rsidRPr="002B2377">
        <w:rPr>
          <w:rFonts w:ascii="Times New Roman" w:eastAsia="Times New Roman" w:hAnsi="Times New Roman" w:cs="Times New Roman"/>
          <w:color w:val="0E101A"/>
          <w:sz w:val="24"/>
          <w:szCs w:val="24"/>
        </w:rPr>
        <w:t xml:space="preserve"> months for one</w:t>
      </w:r>
      <w:r w:rsidR="005321D5">
        <w:rPr>
          <w:rFonts w:ascii="Times New Roman" w:eastAsia="Times New Roman" w:hAnsi="Times New Roman" w:cs="Times New Roman"/>
          <w:color w:val="0E101A"/>
          <w:sz w:val="24"/>
          <w:szCs w:val="24"/>
        </w:rPr>
        <w:t xml:space="preserve"> (1)</w:t>
      </w:r>
      <w:r w:rsidRPr="002B2377">
        <w:rPr>
          <w:rFonts w:ascii="Times New Roman" w:eastAsia="Times New Roman" w:hAnsi="Times New Roman" w:cs="Times New Roman"/>
          <w:color w:val="0E101A"/>
          <w:sz w:val="24"/>
          <w:szCs w:val="24"/>
        </w:rPr>
        <w:t xml:space="preserve"> or more of the following reasons: </w:t>
      </w:r>
    </w:p>
    <w:p w14:paraId="4137DB16" w14:textId="2D5451F4" w:rsidR="002B2377" w:rsidRPr="002B2377" w:rsidRDefault="005321D5" w:rsidP="00FA1C5A">
      <w:pPr>
        <w:spacing w:after="0" w:line="240" w:lineRule="auto"/>
        <w:ind w:firstLine="720"/>
        <w:rPr>
          <w:rFonts w:ascii="Times New Roman" w:eastAsia="Times New Roman" w:hAnsi="Times New Roman" w:cs="Times New Roman"/>
          <w:color w:val="0E101A"/>
          <w:sz w:val="24"/>
          <w:szCs w:val="24"/>
        </w:rPr>
      </w:pPr>
      <w:r>
        <w:rPr>
          <w:rFonts w:ascii="Times New Roman" w:eastAsia="Times New Roman" w:hAnsi="Times New Roman" w:cs="Times New Roman"/>
          <w:i/>
          <w:iCs/>
          <w:color w:val="0E101A"/>
          <w:sz w:val="24"/>
          <w:szCs w:val="24"/>
        </w:rPr>
        <w:t>A</w:t>
      </w:r>
      <w:r w:rsidR="002B2377" w:rsidRPr="002B2377">
        <w:rPr>
          <w:rFonts w:ascii="Times New Roman" w:eastAsia="Times New Roman" w:hAnsi="Times New Roman" w:cs="Times New Roman"/>
          <w:i/>
          <w:iCs/>
          <w:color w:val="0E101A"/>
          <w:sz w:val="24"/>
          <w:szCs w:val="24"/>
        </w:rPr>
        <w:t>)</w:t>
      </w:r>
      <w:r w:rsidR="002B2377" w:rsidRPr="002B2377">
        <w:rPr>
          <w:rFonts w:ascii="Times New Roman" w:eastAsia="Times New Roman" w:hAnsi="Times New Roman" w:cs="Times New Roman"/>
          <w:color w:val="0E101A"/>
          <w:sz w:val="24"/>
          <w:szCs w:val="24"/>
        </w:rPr>
        <w:t xml:space="preserve"> </w:t>
      </w:r>
      <w:r w:rsidR="00376707">
        <w:rPr>
          <w:rFonts w:ascii="Times New Roman" w:eastAsia="Times New Roman" w:hAnsi="Times New Roman" w:cs="Times New Roman"/>
          <w:color w:val="0E101A"/>
          <w:sz w:val="24"/>
          <w:szCs w:val="24"/>
        </w:rPr>
        <w:t>n</w:t>
      </w:r>
      <w:r w:rsidR="002B2377" w:rsidRPr="002B2377">
        <w:rPr>
          <w:rFonts w:ascii="Times New Roman" w:eastAsia="Times New Roman" w:hAnsi="Times New Roman" w:cs="Times New Roman"/>
          <w:color w:val="0E101A"/>
          <w:sz w:val="24"/>
          <w:szCs w:val="24"/>
        </w:rPr>
        <w:t>on-payment of past blue bills</w:t>
      </w:r>
      <w:r w:rsidR="00782C46">
        <w:rPr>
          <w:rFonts w:ascii="Times New Roman" w:eastAsia="Times New Roman" w:hAnsi="Times New Roman" w:cs="Times New Roman"/>
          <w:color w:val="0E101A"/>
          <w:sz w:val="24"/>
          <w:szCs w:val="24"/>
        </w:rPr>
        <w:t>,</w:t>
      </w:r>
    </w:p>
    <w:p w14:paraId="16DCC29F" w14:textId="108C9334" w:rsidR="002B2377" w:rsidRPr="002B2377" w:rsidRDefault="005321D5" w:rsidP="00FA1C5A">
      <w:pPr>
        <w:spacing w:after="0" w:line="240" w:lineRule="auto"/>
        <w:ind w:firstLine="720"/>
        <w:rPr>
          <w:rFonts w:ascii="Times New Roman" w:eastAsia="Times New Roman" w:hAnsi="Times New Roman" w:cs="Times New Roman"/>
          <w:color w:val="0E101A"/>
          <w:sz w:val="24"/>
          <w:szCs w:val="24"/>
        </w:rPr>
      </w:pPr>
      <w:r>
        <w:rPr>
          <w:rFonts w:ascii="Times New Roman" w:eastAsia="Times New Roman" w:hAnsi="Times New Roman" w:cs="Times New Roman"/>
          <w:i/>
          <w:iCs/>
          <w:color w:val="0E101A"/>
          <w:sz w:val="24"/>
          <w:szCs w:val="24"/>
        </w:rPr>
        <w:t>B</w:t>
      </w:r>
      <w:r w:rsidR="002B2377" w:rsidRPr="002B2377">
        <w:rPr>
          <w:rFonts w:ascii="Times New Roman" w:eastAsia="Times New Roman" w:hAnsi="Times New Roman" w:cs="Times New Roman"/>
          <w:i/>
          <w:iCs/>
          <w:color w:val="0E101A"/>
          <w:sz w:val="24"/>
          <w:szCs w:val="24"/>
        </w:rPr>
        <w:t>)</w:t>
      </w:r>
      <w:r w:rsidR="002B2377" w:rsidRPr="002B2377">
        <w:rPr>
          <w:rFonts w:ascii="Times New Roman" w:eastAsia="Times New Roman" w:hAnsi="Times New Roman" w:cs="Times New Roman"/>
          <w:color w:val="0E101A"/>
          <w:sz w:val="24"/>
          <w:szCs w:val="24"/>
        </w:rPr>
        <w:t xml:space="preserve"> presentation of a false identity to obtain utility service</w:t>
      </w:r>
      <w:r w:rsidR="00782C46">
        <w:rPr>
          <w:rFonts w:ascii="Times New Roman" w:eastAsia="Times New Roman" w:hAnsi="Times New Roman" w:cs="Times New Roman"/>
          <w:color w:val="0E101A"/>
          <w:sz w:val="24"/>
          <w:szCs w:val="24"/>
        </w:rPr>
        <w:t>,</w:t>
      </w:r>
    </w:p>
    <w:p w14:paraId="2E230942" w14:textId="5379B35C" w:rsidR="002B2377" w:rsidRPr="002B2377" w:rsidRDefault="005321D5" w:rsidP="00FA1C5A">
      <w:pPr>
        <w:spacing w:after="0" w:line="240" w:lineRule="auto"/>
        <w:ind w:left="720"/>
        <w:rPr>
          <w:rFonts w:ascii="Times New Roman" w:eastAsia="Times New Roman" w:hAnsi="Times New Roman" w:cs="Times New Roman"/>
          <w:color w:val="0E101A"/>
          <w:sz w:val="24"/>
          <w:szCs w:val="24"/>
        </w:rPr>
      </w:pPr>
      <w:r>
        <w:rPr>
          <w:rFonts w:ascii="Times New Roman" w:eastAsia="Times New Roman" w:hAnsi="Times New Roman" w:cs="Times New Roman"/>
          <w:i/>
          <w:iCs/>
          <w:color w:val="0E101A"/>
          <w:sz w:val="24"/>
          <w:szCs w:val="24"/>
        </w:rPr>
        <w:t>C</w:t>
      </w:r>
      <w:r w:rsidR="002B2377" w:rsidRPr="002B2377">
        <w:rPr>
          <w:rFonts w:ascii="Times New Roman" w:eastAsia="Times New Roman" w:hAnsi="Times New Roman" w:cs="Times New Roman"/>
          <w:i/>
          <w:iCs/>
          <w:color w:val="0E101A"/>
          <w:sz w:val="24"/>
          <w:szCs w:val="24"/>
        </w:rPr>
        <w:t>)</w:t>
      </w:r>
      <w:r w:rsidR="002B2377" w:rsidRPr="002B2377">
        <w:rPr>
          <w:rFonts w:ascii="Times New Roman" w:eastAsia="Times New Roman" w:hAnsi="Times New Roman" w:cs="Times New Roman"/>
          <w:color w:val="0E101A"/>
          <w:sz w:val="24"/>
          <w:szCs w:val="24"/>
        </w:rPr>
        <w:t xml:space="preserve"> failure to pay for damages to utility property due to negligent to intentional acts of the customer</w:t>
      </w:r>
      <w:r w:rsidR="00782C46">
        <w:rPr>
          <w:rFonts w:ascii="Times New Roman" w:eastAsia="Times New Roman" w:hAnsi="Times New Roman" w:cs="Times New Roman"/>
          <w:color w:val="0E101A"/>
          <w:sz w:val="24"/>
          <w:szCs w:val="24"/>
        </w:rPr>
        <w:t>,</w:t>
      </w:r>
    </w:p>
    <w:p w14:paraId="1126E4FF" w14:textId="73ADB036" w:rsidR="002B2377" w:rsidRPr="002B2377" w:rsidRDefault="002B2377" w:rsidP="00FA1C5A">
      <w:pPr>
        <w:spacing w:after="0" w:line="240" w:lineRule="auto"/>
        <w:ind w:firstLine="720"/>
        <w:rPr>
          <w:rFonts w:ascii="Times New Roman" w:eastAsia="Times New Roman" w:hAnsi="Times New Roman" w:cs="Times New Roman"/>
          <w:color w:val="0E101A"/>
          <w:sz w:val="24"/>
          <w:szCs w:val="24"/>
        </w:rPr>
      </w:pPr>
      <w:r w:rsidRPr="002B2377">
        <w:rPr>
          <w:rFonts w:ascii="Times New Roman" w:eastAsia="Times New Roman" w:hAnsi="Times New Roman" w:cs="Times New Roman"/>
          <w:i/>
          <w:iCs/>
          <w:color w:val="0E101A"/>
          <w:sz w:val="24"/>
          <w:szCs w:val="24"/>
        </w:rPr>
        <w:t xml:space="preserve">or </w:t>
      </w:r>
      <w:r w:rsidR="005321D5">
        <w:rPr>
          <w:rFonts w:ascii="Times New Roman" w:eastAsia="Times New Roman" w:hAnsi="Times New Roman" w:cs="Times New Roman"/>
          <w:i/>
          <w:iCs/>
          <w:color w:val="0E101A"/>
          <w:sz w:val="24"/>
          <w:szCs w:val="24"/>
        </w:rPr>
        <w:t>D</w:t>
      </w:r>
      <w:r w:rsidRPr="002B2377">
        <w:rPr>
          <w:rFonts w:ascii="Times New Roman" w:eastAsia="Times New Roman" w:hAnsi="Times New Roman" w:cs="Times New Roman"/>
          <w:i/>
          <w:iCs/>
          <w:color w:val="0E101A"/>
          <w:sz w:val="24"/>
          <w:szCs w:val="24"/>
        </w:rPr>
        <w:t>)</w:t>
      </w:r>
      <w:r w:rsidRPr="002B2377">
        <w:rPr>
          <w:rFonts w:ascii="Times New Roman" w:eastAsia="Times New Roman" w:hAnsi="Times New Roman" w:cs="Times New Roman"/>
          <w:color w:val="0E101A"/>
          <w:sz w:val="24"/>
          <w:szCs w:val="24"/>
        </w:rPr>
        <w:t xml:space="preserve"> unauthorized obtainment, diversion, or use of utility service.</w:t>
      </w:r>
    </w:p>
    <w:p w14:paraId="1C2BD112"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58006F7D"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The amount of a deposit from an applicant shall not be more than two (2) average bills. If the applicant owes a bill from a previous account at the time of application, the deposit is twice the maximum billing. The deposit is for unauthorized use of service or tampering with utility equipment is six (6) average billing periods plus the cost of damage to utility equipment. If an adequate billing history is not available, the deposit will be based on the average monthly usage for the class and character of service.</w:t>
      </w:r>
    </w:p>
    <w:p w14:paraId="23C1E0FC"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5FE0DD77"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The Cooperative may require a new deposit or an increase in the amount of the deposit to an existing member for the same reasons listed above. If an existing member is required to post an additional deposit because the member used electric service without authorization, tampered with utility equipment, or inflicted damage to utility equipment during the last two (2) years, the amount of the added deposit can equal six (6) average billing periods plus the cost of damage to utility equipment.</w:t>
      </w:r>
    </w:p>
    <w:p w14:paraId="509D07BB"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lastRenderedPageBreak/>
        <w:t>Also, in accordance with the United States Bankruptcy Code, U.SC.A. Title 11 &amp;366, the Cooperative may require a new applicant or existing member to furnish adequate assurance of payment in the form of a deposit or other security. This deposit may be in addition to all other deposits with the Cooperative before the bankruptcy filing.</w:t>
      </w:r>
    </w:p>
    <w:p w14:paraId="333E612F"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The member will be notified in writing of the reason for charging any new or additional deposits the amount of the deposit, when it must be paid, and what will happen if the deposit is not paid.</w:t>
      </w:r>
    </w:p>
    <w:p w14:paraId="7B231027" w14:textId="52E2AC05"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 xml:space="preserve">The deposit, plus interest, on residential accounts, will be repaid to the customer after </w:t>
      </w:r>
      <w:r w:rsidR="00AD5308">
        <w:rPr>
          <w:rFonts w:ascii="Times New Roman" w:eastAsia="Times New Roman" w:hAnsi="Times New Roman" w:cs="Times New Roman"/>
          <w:color w:val="0E101A"/>
          <w:sz w:val="24"/>
          <w:szCs w:val="24"/>
        </w:rPr>
        <w:t>twelve</w:t>
      </w:r>
      <w:r w:rsidR="000F060D">
        <w:rPr>
          <w:rFonts w:ascii="Times New Roman" w:eastAsia="Times New Roman" w:hAnsi="Times New Roman" w:cs="Times New Roman"/>
          <w:color w:val="0E101A"/>
          <w:sz w:val="24"/>
          <w:szCs w:val="24"/>
        </w:rPr>
        <w:t xml:space="preserve"> </w:t>
      </w:r>
      <w:r w:rsidR="00AD5308">
        <w:rPr>
          <w:rFonts w:ascii="Times New Roman" w:eastAsia="Times New Roman" w:hAnsi="Times New Roman" w:cs="Times New Roman"/>
          <w:color w:val="0E101A"/>
          <w:sz w:val="24"/>
          <w:szCs w:val="24"/>
        </w:rPr>
        <w:t>(</w:t>
      </w:r>
      <w:r w:rsidR="00AD5308" w:rsidRPr="002B2377">
        <w:rPr>
          <w:rFonts w:ascii="Times New Roman" w:eastAsia="Times New Roman" w:hAnsi="Times New Roman" w:cs="Times New Roman"/>
          <w:color w:val="0E101A"/>
          <w:sz w:val="24"/>
          <w:szCs w:val="24"/>
        </w:rPr>
        <w:t>12</w:t>
      </w:r>
      <w:r w:rsidR="00AD5308">
        <w:rPr>
          <w:rFonts w:ascii="Times New Roman" w:eastAsia="Times New Roman" w:hAnsi="Times New Roman" w:cs="Times New Roman"/>
          <w:color w:val="0E101A"/>
          <w:sz w:val="24"/>
          <w:szCs w:val="24"/>
        </w:rPr>
        <w:t>)</w:t>
      </w:r>
      <w:r w:rsidR="00AD5308" w:rsidRPr="002B2377">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months of paying by the due date. If the reason for the deposit was unauthorized use of service or tampering with utility equipment, the deposit may be held by the Cooperative until the account is closed. If the deposit was subject to the jurisdiction of the United States Bankruptcy Court, the Cooperative will comply with the United States Bankruptcy Code in refunding or retaining the deposit.</w:t>
      </w:r>
    </w:p>
    <w:p w14:paraId="0B2F9E55" w14:textId="0EA8334D"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 xml:space="preserve">The Cooperative will accept a written guarantee from a qualified third party to pay an amount equal to the required deposit. The third-party must have been a residential customer of the Cooperative for at least </w:t>
      </w:r>
      <w:r w:rsidR="00AD5308">
        <w:rPr>
          <w:rFonts w:ascii="Times New Roman" w:eastAsia="Times New Roman" w:hAnsi="Times New Roman" w:cs="Times New Roman"/>
          <w:color w:val="0E101A"/>
          <w:sz w:val="24"/>
          <w:szCs w:val="24"/>
        </w:rPr>
        <w:t>twelve (</w:t>
      </w:r>
      <w:r w:rsidR="00AD5308" w:rsidRPr="002B2377">
        <w:rPr>
          <w:rFonts w:ascii="Times New Roman" w:eastAsia="Times New Roman" w:hAnsi="Times New Roman" w:cs="Times New Roman"/>
          <w:color w:val="0E101A"/>
          <w:sz w:val="24"/>
          <w:szCs w:val="24"/>
        </w:rPr>
        <w:t>12</w:t>
      </w:r>
      <w:r w:rsidR="00AD5308">
        <w:rPr>
          <w:rFonts w:ascii="Times New Roman" w:eastAsia="Times New Roman" w:hAnsi="Times New Roman" w:cs="Times New Roman"/>
          <w:color w:val="0E101A"/>
          <w:sz w:val="24"/>
          <w:szCs w:val="24"/>
        </w:rPr>
        <w:t>)</w:t>
      </w:r>
      <w:r w:rsidR="00AD5308" w:rsidRPr="002B2377">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 xml:space="preserve">months, have no deposit on file with the Cooperative, have not had service suspended for failure to pay within the last </w:t>
      </w:r>
      <w:r w:rsidR="00AD5308">
        <w:rPr>
          <w:rFonts w:ascii="Times New Roman" w:eastAsia="Times New Roman" w:hAnsi="Times New Roman" w:cs="Times New Roman"/>
          <w:color w:val="0E101A"/>
          <w:sz w:val="24"/>
          <w:szCs w:val="24"/>
        </w:rPr>
        <w:t>twelve (</w:t>
      </w:r>
      <w:r w:rsidR="00AD5308" w:rsidRPr="002B2377">
        <w:rPr>
          <w:rFonts w:ascii="Times New Roman" w:eastAsia="Times New Roman" w:hAnsi="Times New Roman" w:cs="Times New Roman"/>
          <w:color w:val="0E101A"/>
          <w:sz w:val="24"/>
          <w:szCs w:val="24"/>
        </w:rPr>
        <w:t>12</w:t>
      </w:r>
      <w:r w:rsidR="00AD5308">
        <w:rPr>
          <w:rFonts w:ascii="Times New Roman" w:eastAsia="Times New Roman" w:hAnsi="Times New Roman" w:cs="Times New Roman"/>
          <w:color w:val="0E101A"/>
          <w:sz w:val="24"/>
          <w:szCs w:val="24"/>
        </w:rPr>
        <w:t>)</w:t>
      </w:r>
      <w:r w:rsidR="00AD5308" w:rsidRPr="002B2377">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 xml:space="preserve">months, and have not paid his utility bill late more than two (2) times in the last </w:t>
      </w:r>
      <w:r w:rsidR="00AD5308">
        <w:rPr>
          <w:rFonts w:ascii="Times New Roman" w:eastAsia="Times New Roman" w:hAnsi="Times New Roman" w:cs="Times New Roman"/>
          <w:color w:val="0E101A"/>
          <w:sz w:val="24"/>
          <w:szCs w:val="24"/>
        </w:rPr>
        <w:t>twelve (</w:t>
      </w:r>
      <w:r w:rsidR="00AD5308" w:rsidRPr="002B2377">
        <w:rPr>
          <w:rFonts w:ascii="Times New Roman" w:eastAsia="Times New Roman" w:hAnsi="Times New Roman" w:cs="Times New Roman"/>
          <w:color w:val="0E101A"/>
          <w:sz w:val="24"/>
          <w:szCs w:val="24"/>
        </w:rPr>
        <w:t>12</w:t>
      </w:r>
      <w:r w:rsidR="00AD5308">
        <w:rPr>
          <w:rFonts w:ascii="Times New Roman" w:eastAsia="Times New Roman" w:hAnsi="Times New Roman" w:cs="Times New Roman"/>
          <w:color w:val="0E101A"/>
          <w:sz w:val="24"/>
          <w:szCs w:val="24"/>
        </w:rPr>
        <w:t>)</w:t>
      </w:r>
      <w:r w:rsidR="00AD5308" w:rsidRPr="002B2377">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months. The liability of the guarantor is limited on the amount required for the deposit when the guaranty was made or of a revised amount of deposit agreed to by the guarantor. The guaranty ends when the deposit would normally be refunded due to a good payment history or when the guarantor’s account is closed. A copy of the Guaranty Agreement Form, which clearly states the amount of the guarantor’s liability, will be furnished to the guarantor. This form will be signed by both the guarantor and the utility.</w:t>
      </w:r>
    </w:p>
    <w:p w14:paraId="3CD9E797"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0E9654FD"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38472C2D" w14:textId="77777777" w:rsidR="002B2377" w:rsidRPr="002B2377" w:rsidRDefault="002B2377" w:rsidP="002B2377">
      <w:pPr>
        <w:spacing w:after="0" w:line="240" w:lineRule="auto"/>
        <w:rPr>
          <w:rFonts w:ascii="Times New Roman" w:eastAsia="Times New Roman" w:hAnsi="Times New Roman" w:cs="Times New Roman"/>
          <w:b/>
          <w:bCs/>
          <w:color w:val="0E101A"/>
          <w:sz w:val="24"/>
          <w:szCs w:val="24"/>
        </w:rPr>
      </w:pPr>
      <w:r w:rsidRPr="002B2377">
        <w:rPr>
          <w:rFonts w:ascii="Times New Roman" w:eastAsia="Times New Roman" w:hAnsi="Times New Roman" w:cs="Times New Roman"/>
          <w:b/>
          <w:bCs/>
          <w:color w:val="0E101A"/>
          <w:sz w:val="24"/>
          <w:szCs w:val="24"/>
        </w:rPr>
        <w:t>Delayed Payment Agreements</w:t>
      </w:r>
    </w:p>
    <w:p w14:paraId="1D769204"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68CC6ADC" w14:textId="7F659125"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 xml:space="preserve">When a customer informs the Cooperative that he is having difficulty paying a bill, he will be informed that a delayed payment agreement is possible and informed of his rights and obligations under this agreement. If the customer requests, the Cooperative may enter into a payment extension agreement of fewer than </w:t>
      </w:r>
      <w:r w:rsidR="000F060D">
        <w:rPr>
          <w:rFonts w:ascii="Times New Roman" w:eastAsia="Times New Roman" w:hAnsi="Times New Roman" w:cs="Times New Roman"/>
          <w:color w:val="0E101A"/>
          <w:sz w:val="24"/>
          <w:szCs w:val="24"/>
        </w:rPr>
        <w:t>thirty (</w:t>
      </w:r>
      <w:r w:rsidRPr="002B2377">
        <w:rPr>
          <w:rFonts w:ascii="Times New Roman" w:eastAsia="Times New Roman" w:hAnsi="Times New Roman" w:cs="Times New Roman"/>
          <w:color w:val="0E101A"/>
          <w:sz w:val="24"/>
          <w:szCs w:val="24"/>
        </w:rPr>
        <w:t>30</w:t>
      </w:r>
      <w:r w:rsidR="000F060D">
        <w:rPr>
          <w:rFonts w:ascii="Times New Roman" w:eastAsia="Times New Roman" w:hAnsi="Times New Roman" w:cs="Times New Roman"/>
          <w:color w:val="0E101A"/>
          <w:sz w:val="24"/>
          <w:szCs w:val="24"/>
        </w:rPr>
        <w:t>)</w:t>
      </w:r>
      <w:r w:rsidRPr="002B2377">
        <w:rPr>
          <w:rFonts w:ascii="Times New Roman" w:eastAsia="Times New Roman" w:hAnsi="Times New Roman" w:cs="Times New Roman"/>
          <w:color w:val="0E101A"/>
          <w:sz w:val="24"/>
          <w:szCs w:val="24"/>
        </w:rPr>
        <w:t xml:space="preserve"> days. The Cooperative will enter into a delayed payment agreement with a qualifying consumer if he agrees to pay, within three (3) business days, a down payment of up to </w:t>
      </w:r>
      <w:r w:rsidR="000F060D">
        <w:rPr>
          <w:rFonts w:ascii="Times New Roman" w:eastAsia="Times New Roman" w:hAnsi="Times New Roman" w:cs="Times New Roman"/>
          <w:color w:val="0E101A"/>
          <w:sz w:val="24"/>
          <w:szCs w:val="24"/>
        </w:rPr>
        <w:t>one-fourth (</w:t>
      </w:r>
      <w:r w:rsidRPr="002B2377">
        <w:rPr>
          <w:rFonts w:ascii="Times New Roman" w:eastAsia="Times New Roman" w:hAnsi="Times New Roman" w:cs="Times New Roman"/>
          <w:color w:val="0E101A"/>
          <w:sz w:val="24"/>
          <w:szCs w:val="24"/>
        </w:rPr>
        <w:t>¼</w:t>
      </w:r>
      <w:r w:rsidR="000F060D">
        <w:rPr>
          <w:rFonts w:ascii="Times New Roman" w:eastAsia="Times New Roman" w:hAnsi="Times New Roman" w:cs="Times New Roman"/>
          <w:color w:val="0E101A"/>
          <w:sz w:val="24"/>
          <w:szCs w:val="24"/>
        </w:rPr>
        <w:t>)</w:t>
      </w:r>
      <w:r w:rsidRPr="002B2377">
        <w:rPr>
          <w:rFonts w:ascii="Times New Roman" w:eastAsia="Times New Roman" w:hAnsi="Times New Roman" w:cs="Times New Roman"/>
          <w:color w:val="0E101A"/>
          <w:sz w:val="24"/>
          <w:szCs w:val="24"/>
        </w:rPr>
        <w:t xml:space="preserve"> of the past-due bill, pay in full all utility bills coming due during the period of the agreement and pay all installments on the past due bills by the due dates. If a customer has failed to keep the terms of one delayed payment agreement during the last </w:t>
      </w:r>
      <w:r w:rsidR="00AD5308">
        <w:rPr>
          <w:rFonts w:ascii="Times New Roman" w:eastAsia="Times New Roman" w:hAnsi="Times New Roman" w:cs="Times New Roman"/>
          <w:color w:val="0E101A"/>
          <w:sz w:val="24"/>
          <w:szCs w:val="24"/>
        </w:rPr>
        <w:t>twelve (</w:t>
      </w:r>
      <w:r w:rsidR="00AD5308" w:rsidRPr="002B2377">
        <w:rPr>
          <w:rFonts w:ascii="Times New Roman" w:eastAsia="Times New Roman" w:hAnsi="Times New Roman" w:cs="Times New Roman"/>
          <w:color w:val="0E101A"/>
          <w:sz w:val="24"/>
          <w:szCs w:val="24"/>
        </w:rPr>
        <w:t>12</w:t>
      </w:r>
      <w:r w:rsidR="00AD5308">
        <w:rPr>
          <w:rFonts w:ascii="Times New Roman" w:eastAsia="Times New Roman" w:hAnsi="Times New Roman" w:cs="Times New Roman"/>
          <w:color w:val="0E101A"/>
          <w:sz w:val="24"/>
          <w:szCs w:val="24"/>
        </w:rPr>
        <w:t>)</w:t>
      </w:r>
      <w:r w:rsidR="00AD5308" w:rsidRPr="002B2377">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 xml:space="preserve">months, the Cooperative does not have to enter into another agreement. A delayed payment agreement may be arranged by phone or in person at one of the Cooperative’s offices. If made over the phone, the customer will be sent a copy of the agreement. The Cooperative may require the customer to sign and return the agreement within </w:t>
      </w:r>
      <w:r w:rsidR="000F060D">
        <w:rPr>
          <w:rFonts w:ascii="Times New Roman" w:eastAsia="Times New Roman" w:hAnsi="Times New Roman" w:cs="Times New Roman"/>
          <w:color w:val="0E101A"/>
          <w:sz w:val="24"/>
          <w:szCs w:val="24"/>
        </w:rPr>
        <w:t>ten (1</w:t>
      </w:r>
      <w:r w:rsidRPr="002B2377">
        <w:rPr>
          <w:rFonts w:ascii="Times New Roman" w:eastAsia="Times New Roman" w:hAnsi="Times New Roman" w:cs="Times New Roman"/>
          <w:color w:val="0E101A"/>
          <w:sz w:val="24"/>
          <w:szCs w:val="24"/>
        </w:rPr>
        <w:t>0</w:t>
      </w:r>
      <w:r w:rsidR="000F060D">
        <w:rPr>
          <w:rFonts w:ascii="Times New Roman" w:eastAsia="Times New Roman" w:hAnsi="Times New Roman" w:cs="Times New Roman"/>
          <w:color w:val="0E101A"/>
          <w:sz w:val="24"/>
          <w:szCs w:val="24"/>
        </w:rPr>
        <w:t>)</w:t>
      </w:r>
      <w:r w:rsidRPr="002B2377">
        <w:rPr>
          <w:rFonts w:ascii="Times New Roman" w:eastAsia="Times New Roman" w:hAnsi="Times New Roman" w:cs="Times New Roman"/>
          <w:color w:val="0E101A"/>
          <w:sz w:val="24"/>
          <w:szCs w:val="24"/>
        </w:rPr>
        <w:t xml:space="preserve"> days. If a customer does not keep the terms of the agreement, the </w:t>
      </w:r>
      <w:r w:rsidR="005321D5">
        <w:rPr>
          <w:rFonts w:ascii="Times New Roman" w:eastAsia="Times New Roman" w:hAnsi="Times New Roman" w:cs="Times New Roman"/>
          <w:color w:val="0E101A"/>
          <w:sz w:val="24"/>
          <w:szCs w:val="24"/>
        </w:rPr>
        <w:t>C</w:t>
      </w:r>
      <w:r w:rsidRPr="002B2377">
        <w:rPr>
          <w:rFonts w:ascii="Times New Roman" w:eastAsia="Times New Roman" w:hAnsi="Times New Roman" w:cs="Times New Roman"/>
          <w:color w:val="0E101A"/>
          <w:sz w:val="24"/>
          <w:szCs w:val="24"/>
        </w:rPr>
        <w:t xml:space="preserve">ooperative can disconnect the service. If a social service agency agrees to pay </w:t>
      </w:r>
      <w:r w:rsidR="000F060D">
        <w:rPr>
          <w:rFonts w:ascii="Times New Roman" w:eastAsia="Times New Roman" w:hAnsi="Times New Roman" w:cs="Times New Roman"/>
          <w:color w:val="0E101A"/>
          <w:sz w:val="24"/>
          <w:szCs w:val="24"/>
        </w:rPr>
        <w:t>one-fourth (</w:t>
      </w:r>
      <w:r w:rsidR="000F060D" w:rsidRPr="002B2377">
        <w:rPr>
          <w:rFonts w:ascii="Times New Roman" w:eastAsia="Times New Roman" w:hAnsi="Times New Roman" w:cs="Times New Roman"/>
          <w:color w:val="0E101A"/>
          <w:sz w:val="24"/>
          <w:szCs w:val="24"/>
        </w:rPr>
        <w:t>¼</w:t>
      </w:r>
      <w:r w:rsidR="000F060D">
        <w:rPr>
          <w:rFonts w:ascii="Times New Roman" w:eastAsia="Times New Roman" w:hAnsi="Times New Roman" w:cs="Times New Roman"/>
          <w:color w:val="0E101A"/>
          <w:sz w:val="24"/>
          <w:szCs w:val="24"/>
        </w:rPr>
        <w:t>)</w:t>
      </w:r>
      <w:r w:rsidRPr="002B2377">
        <w:rPr>
          <w:rFonts w:ascii="Times New Roman" w:eastAsia="Times New Roman" w:hAnsi="Times New Roman" w:cs="Times New Roman"/>
          <w:color w:val="0E101A"/>
          <w:sz w:val="24"/>
          <w:szCs w:val="24"/>
        </w:rPr>
        <w:t xml:space="preserve"> of an overdue bill, the service will not be disconnected if the customer agrees to pay any remaining overdue bills and any additional deposits under a delayed payment agreement.</w:t>
      </w:r>
    </w:p>
    <w:p w14:paraId="052C57BC"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The Cooperative may require the agency to give written proof of the agreement.</w:t>
      </w:r>
    </w:p>
    <w:p w14:paraId="112E8AA9" w14:textId="6252EF11"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lastRenderedPageBreak/>
        <w:t xml:space="preserve">When negotiating a delayed payment agreement, the Cooperative will </w:t>
      </w:r>
      <w:r w:rsidR="000F060D" w:rsidRPr="002B2377">
        <w:rPr>
          <w:rFonts w:ascii="Times New Roman" w:eastAsia="Times New Roman" w:hAnsi="Times New Roman" w:cs="Times New Roman"/>
          <w:color w:val="0E101A"/>
          <w:sz w:val="24"/>
          <w:szCs w:val="24"/>
        </w:rPr>
        <w:t>consider</w:t>
      </w:r>
      <w:r w:rsidRPr="002B2377">
        <w:rPr>
          <w:rFonts w:ascii="Times New Roman" w:eastAsia="Times New Roman" w:hAnsi="Times New Roman" w:cs="Times New Roman"/>
          <w:color w:val="0E101A"/>
          <w:sz w:val="24"/>
          <w:szCs w:val="24"/>
        </w:rPr>
        <w:t xml:space="preserve"> the customer’s ability to pay, the size of the unpaid account, the customer’s payment history with the utility, and the reason the payment is late.</w:t>
      </w:r>
    </w:p>
    <w:p w14:paraId="418A342F"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 xml:space="preserve">If a customer can substantiate a change in his ability to keep the delayed payment agreement because of a serious medical condition or loss of a major source of income, the Cooperative may renegotiate a delayed payment agreement one (1) time. </w:t>
      </w:r>
      <w:r w:rsidRPr="002B2377">
        <w:rPr>
          <w:rFonts w:ascii="Times New Roman" w:eastAsia="Times New Roman" w:hAnsi="Times New Roman" w:cs="Times New Roman"/>
          <w:color w:val="0E101A"/>
          <w:sz w:val="24"/>
          <w:szCs w:val="24"/>
        </w:rPr>
        <w:softHyphen/>
      </w:r>
      <w:r w:rsidRPr="002B2377">
        <w:rPr>
          <w:rFonts w:ascii="Times New Roman" w:eastAsia="Times New Roman" w:hAnsi="Times New Roman" w:cs="Times New Roman"/>
          <w:color w:val="0E101A"/>
          <w:sz w:val="24"/>
          <w:szCs w:val="24"/>
        </w:rPr>
        <w:softHyphen/>
      </w:r>
      <w:r w:rsidRPr="002B2377">
        <w:rPr>
          <w:rFonts w:ascii="Times New Roman" w:eastAsia="Times New Roman" w:hAnsi="Times New Roman" w:cs="Times New Roman"/>
          <w:color w:val="0E101A"/>
          <w:sz w:val="24"/>
          <w:szCs w:val="24"/>
        </w:rPr>
        <w:softHyphen/>
      </w:r>
      <w:r w:rsidRPr="002B2377">
        <w:rPr>
          <w:rFonts w:ascii="Times New Roman" w:eastAsia="Times New Roman" w:hAnsi="Times New Roman" w:cs="Times New Roman"/>
          <w:color w:val="0E101A"/>
          <w:sz w:val="24"/>
          <w:szCs w:val="24"/>
        </w:rPr>
        <w:softHyphen/>
      </w:r>
    </w:p>
    <w:p w14:paraId="6E00D127"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softHyphen/>
      </w:r>
      <w:r w:rsidRPr="002B2377">
        <w:rPr>
          <w:rFonts w:ascii="Times New Roman" w:eastAsia="Times New Roman" w:hAnsi="Times New Roman" w:cs="Times New Roman"/>
          <w:color w:val="0E101A"/>
          <w:sz w:val="24"/>
          <w:szCs w:val="24"/>
        </w:rPr>
        <w:softHyphen/>
      </w:r>
      <w:r w:rsidRPr="002B2377">
        <w:rPr>
          <w:rFonts w:ascii="Times New Roman" w:eastAsia="Times New Roman" w:hAnsi="Times New Roman" w:cs="Times New Roman"/>
          <w:color w:val="0E101A"/>
          <w:sz w:val="24"/>
          <w:szCs w:val="24"/>
        </w:rPr>
        <w:softHyphen/>
      </w:r>
      <w:r w:rsidRPr="002B2377">
        <w:rPr>
          <w:rFonts w:ascii="Times New Roman" w:eastAsia="Times New Roman" w:hAnsi="Times New Roman" w:cs="Times New Roman"/>
          <w:color w:val="0E101A"/>
          <w:sz w:val="24"/>
          <w:szCs w:val="24"/>
        </w:rPr>
        <w:softHyphen/>
      </w:r>
      <w:r w:rsidRPr="002B2377">
        <w:rPr>
          <w:rFonts w:ascii="Times New Roman" w:eastAsia="Times New Roman" w:hAnsi="Times New Roman" w:cs="Times New Roman"/>
          <w:color w:val="0E101A"/>
          <w:sz w:val="24"/>
          <w:szCs w:val="24"/>
        </w:rPr>
        <w:softHyphen/>
      </w:r>
    </w:p>
    <w:p w14:paraId="3064BC75" w14:textId="77777777" w:rsidR="002B2377" w:rsidRPr="002B2377" w:rsidRDefault="002B2377" w:rsidP="002B2377">
      <w:pPr>
        <w:spacing w:after="0" w:line="240" w:lineRule="auto"/>
        <w:rPr>
          <w:rFonts w:ascii="Times New Roman" w:eastAsia="Times New Roman" w:hAnsi="Times New Roman" w:cs="Times New Roman"/>
          <w:b/>
          <w:bCs/>
          <w:color w:val="0E101A"/>
          <w:sz w:val="24"/>
          <w:szCs w:val="24"/>
        </w:rPr>
      </w:pPr>
      <w:r w:rsidRPr="002B2377">
        <w:rPr>
          <w:rFonts w:ascii="Times New Roman" w:eastAsia="Times New Roman" w:hAnsi="Times New Roman" w:cs="Times New Roman"/>
          <w:b/>
          <w:bCs/>
          <w:color w:val="0E101A"/>
          <w:sz w:val="24"/>
          <w:szCs w:val="24"/>
        </w:rPr>
        <w:t>Provisions for Elderly and Handicapped</w:t>
      </w:r>
    </w:p>
    <w:p w14:paraId="239E8E93"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14D06E7A" w14:textId="617591BD"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 xml:space="preserve">Residential customers who qualify as elderly and/or handicapped can be registered with the Cooperative and will be given special consideration regarding their electric service. To qualify as an elderly, a customer must be </w:t>
      </w:r>
      <w:r w:rsidR="000F060D">
        <w:rPr>
          <w:rFonts w:ascii="Times New Roman" w:eastAsia="Times New Roman" w:hAnsi="Times New Roman" w:cs="Times New Roman"/>
          <w:color w:val="0E101A"/>
          <w:sz w:val="24"/>
          <w:szCs w:val="24"/>
        </w:rPr>
        <w:t>sixty-five (</w:t>
      </w:r>
      <w:r w:rsidRPr="002B2377">
        <w:rPr>
          <w:rFonts w:ascii="Times New Roman" w:eastAsia="Times New Roman" w:hAnsi="Times New Roman" w:cs="Times New Roman"/>
          <w:color w:val="0E101A"/>
          <w:sz w:val="24"/>
          <w:szCs w:val="24"/>
        </w:rPr>
        <w:t>65</w:t>
      </w:r>
      <w:r w:rsidR="000F060D">
        <w:rPr>
          <w:rFonts w:ascii="Times New Roman" w:eastAsia="Times New Roman" w:hAnsi="Times New Roman" w:cs="Times New Roman"/>
          <w:color w:val="0E101A"/>
          <w:sz w:val="24"/>
          <w:szCs w:val="24"/>
        </w:rPr>
        <w:t>)</w:t>
      </w:r>
      <w:r w:rsidRPr="002B2377">
        <w:rPr>
          <w:rFonts w:ascii="Times New Roman" w:eastAsia="Times New Roman" w:hAnsi="Times New Roman" w:cs="Times New Roman"/>
          <w:color w:val="0E101A"/>
          <w:sz w:val="24"/>
          <w:szCs w:val="24"/>
        </w:rPr>
        <w:t xml:space="preserve"> years old or older. A handicapped person is any resident customer who is certified as having a severe physical or mental impairment that substantially limits his/her ability to pay for utility service. Certification as handicapped must be provided by a physician licensed psychologist, the United States Veterans Administration, the Social Security Administration, the Arkansas Department of Human Services, the Arkansas State Hospital for a licensed mental health center.</w:t>
      </w:r>
    </w:p>
    <w:p w14:paraId="1B2B0654" w14:textId="75EFE824"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If a qualifying customer is about to have his service suspended, the Cooperative will make two (2) attempts to contact, a different time of the day, the customer, an adult at the premises, or a designated third</w:t>
      </w:r>
      <w:r w:rsidR="000F060D">
        <w:rPr>
          <w:rFonts w:ascii="Times New Roman" w:eastAsia="Times New Roman" w:hAnsi="Times New Roman" w:cs="Times New Roman"/>
          <w:color w:val="0E101A"/>
          <w:sz w:val="24"/>
          <w:szCs w:val="24"/>
        </w:rPr>
        <w:t>-</w:t>
      </w:r>
      <w:r w:rsidRPr="002B2377">
        <w:rPr>
          <w:rFonts w:ascii="Times New Roman" w:eastAsia="Times New Roman" w:hAnsi="Times New Roman" w:cs="Times New Roman"/>
          <w:color w:val="0E101A"/>
          <w:sz w:val="24"/>
          <w:szCs w:val="24"/>
        </w:rPr>
        <w:t xml:space="preserve">party. Contact can be made in person by telephone and must be at least </w:t>
      </w:r>
      <w:r w:rsidR="00BB6D75">
        <w:rPr>
          <w:rFonts w:ascii="Times New Roman" w:eastAsia="Times New Roman" w:hAnsi="Times New Roman" w:cs="Times New Roman"/>
          <w:color w:val="0E101A"/>
          <w:sz w:val="24"/>
          <w:szCs w:val="24"/>
        </w:rPr>
        <w:t>seventy</w:t>
      </w:r>
      <w:r w:rsidR="000F060D">
        <w:rPr>
          <w:rFonts w:ascii="Times New Roman" w:eastAsia="Times New Roman" w:hAnsi="Times New Roman" w:cs="Times New Roman"/>
          <w:color w:val="0E101A"/>
          <w:sz w:val="24"/>
          <w:szCs w:val="24"/>
        </w:rPr>
        <w:t>-two (</w:t>
      </w:r>
      <w:r w:rsidRPr="002B2377">
        <w:rPr>
          <w:rFonts w:ascii="Times New Roman" w:eastAsia="Times New Roman" w:hAnsi="Times New Roman" w:cs="Times New Roman"/>
          <w:color w:val="0E101A"/>
          <w:sz w:val="24"/>
          <w:szCs w:val="24"/>
        </w:rPr>
        <w:t>72</w:t>
      </w:r>
      <w:r w:rsidR="000F060D">
        <w:rPr>
          <w:rFonts w:ascii="Times New Roman" w:eastAsia="Times New Roman" w:hAnsi="Times New Roman" w:cs="Times New Roman"/>
          <w:color w:val="0E101A"/>
          <w:sz w:val="24"/>
          <w:szCs w:val="24"/>
        </w:rPr>
        <w:t>)</w:t>
      </w:r>
      <w:r w:rsidRPr="002B2377">
        <w:rPr>
          <w:rFonts w:ascii="Times New Roman" w:eastAsia="Times New Roman" w:hAnsi="Times New Roman" w:cs="Times New Roman"/>
          <w:color w:val="0E101A"/>
          <w:sz w:val="24"/>
          <w:szCs w:val="24"/>
        </w:rPr>
        <w:t xml:space="preserve"> hours before service is suspended. If contact cannot be made in person, the Cooperative will give a </w:t>
      </w:r>
      <w:r w:rsidR="000F060D">
        <w:rPr>
          <w:rFonts w:ascii="Times New Roman" w:eastAsia="Times New Roman" w:hAnsi="Times New Roman" w:cs="Times New Roman"/>
          <w:color w:val="0E101A"/>
          <w:sz w:val="24"/>
          <w:szCs w:val="24"/>
        </w:rPr>
        <w:t>twenty-four (</w:t>
      </w:r>
      <w:r w:rsidRPr="002B2377">
        <w:rPr>
          <w:rFonts w:ascii="Times New Roman" w:eastAsia="Times New Roman" w:hAnsi="Times New Roman" w:cs="Times New Roman"/>
          <w:color w:val="0E101A"/>
          <w:sz w:val="24"/>
          <w:szCs w:val="24"/>
        </w:rPr>
        <w:t>24</w:t>
      </w:r>
      <w:r w:rsidR="000F060D">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 xml:space="preserve">hour written notice. If the notice is left at the contact premises, the notice will be left where it can easily be seen. If mailed, the </w:t>
      </w:r>
      <w:r w:rsidR="00BB6D75">
        <w:rPr>
          <w:rFonts w:ascii="Times New Roman" w:eastAsia="Times New Roman" w:hAnsi="Times New Roman" w:cs="Times New Roman"/>
          <w:color w:val="0E101A"/>
          <w:sz w:val="24"/>
          <w:szCs w:val="24"/>
        </w:rPr>
        <w:t>twenty-four (</w:t>
      </w:r>
      <w:r w:rsidR="00BB6D75" w:rsidRPr="002B2377">
        <w:rPr>
          <w:rFonts w:ascii="Times New Roman" w:eastAsia="Times New Roman" w:hAnsi="Times New Roman" w:cs="Times New Roman"/>
          <w:color w:val="0E101A"/>
          <w:sz w:val="24"/>
          <w:szCs w:val="24"/>
        </w:rPr>
        <w:t>24</w:t>
      </w:r>
      <w:r w:rsidR="00BB6D75">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hour notice is postmarked.</w:t>
      </w:r>
    </w:p>
    <w:p w14:paraId="5C9E8D58"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Cooperative personnel will explain what can be done to avoid having the service suspended. Information may be provided regarding a delayed payment agreement, levelized billing, and names of federal, state, and local bill payment assistance agencies and the customer's right to have a third party notified before the suspension of service.</w:t>
      </w:r>
    </w:p>
    <w:p w14:paraId="49A15816"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4DBD2C24" w14:textId="60ABF17C"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 xml:space="preserve">Also, when the National Weather Service forecast that the temperature will be </w:t>
      </w:r>
      <w:r w:rsidR="00BB6D75">
        <w:rPr>
          <w:rFonts w:ascii="Times New Roman" w:eastAsia="Times New Roman" w:hAnsi="Times New Roman" w:cs="Times New Roman"/>
          <w:color w:val="0E101A"/>
          <w:sz w:val="24"/>
          <w:szCs w:val="24"/>
        </w:rPr>
        <w:t>ninety-five (</w:t>
      </w:r>
      <w:r w:rsidRPr="002B2377">
        <w:rPr>
          <w:rFonts w:ascii="Times New Roman" w:eastAsia="Times New Roman" w:hAnsi="Times New Roman" w:cs="Times New Roman"/>
          <w:color w:val="0E101A"/>
          <w:sz w:val="24"/>
          <w:szCs w:val="24"/>
        </w:rPr>
        <w:t>95</w:t>
      </w:r>
      <w:r w:rsidR="00BB6D75">
        <w:rPr>
          <w:rFonts w:ascii="Times New Roman" w:eastAsia="Times New Roman" w:hAnsi="Times New Roman" w:cs="Times New Roman"/>
          <w:color w:val="0E101A"/>
          <w:sz w:val="24"/>
          <w:szCs w:val="24"/>
        </w:rPr>
        <w:t>)</w:t>
      </w:r>
      <w:r w:rsidRPr="002B2377">
        <w:rPr>
          <w:rFonts w:ascii="Times New Roman" w:eastAsia="Times New Roman" w:hAnsi="Times New Roman" w:cs="Times New Roman"/>
          <w:color w:val="0E101A"/>
          <w:sz w:val="24"/>
          <w:szCs w:val="24"/>
        </w:rPr>
        <w:t xml:space="preserve"> degrees or higher anytime during the following </w:t>
      </w:r>
      <w:r w:rsidR="00BB6D75">
        <w:rPr>
          <w:rFonts w:ascii="Times New Roman" w:eastAsia="Times New Roman" w:hAnsi="Times New Roman" w:cs="Times New Roman"/>
          <w:color w:val="0E101A"/>
          <w:sz w:val="24"/>
          <w:szCs w:val="24"/>
        </w:rPr>
        <w:t>twenty-four (</w:t>
      </w:r>
      <w:r w:rsidR="00BB6D75" w:rsidRPr="002B2377">
        <w:rPr>
          <w:rFonts w:ascii="Times New Roman" w:eastAsia="Times New Roman" w:hAnsi="Times New Roman" w:cs="Times New Roman"/>
          <w:color w:val="0E101A"/>
          <w:sz w:val="24"/>
          <w:szCs w:val="24"/>
        </w:rPr>
        <w:t>24</w:t>
      </w:r>
      <w:r w:rsidR="00BB6D75">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hours, service to elderly and handicapped customers will not be suspended.</w:t>
      </w:r>
    </w:p>
    <w:p w14:paraId="6D534D59"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To register as elderly and/or handicapped, complete the form in this booklet or call any of the Cooperative offices and ask for the registration form. The Cooperative may ask for verification of identification.</w:t>
      </w:r>
    </w:p>
    <w:p w14:paraId="2FCB3B3B"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softHyphen/>
      </w:r>
      <w:r w:rsidRPr="002B2377">
        <w:rPr>
          <w:rFonts w:ascii="Times New Roman" w:eastAsia="Times New Roman" w:hAnsi="Times New Roman" w:cs="Times New Roman"/>
          <w:color w:val="0E101A"/>
          <w:sz w:val="24"/>
          <w:szCs w:val="24"/>
        </w:rPr>
        <w:softHyphen/>
      </w:r>
      <w:r w:rsidRPr="002B2377">
        <w:rPr>
          <w:rFonts w:ascii="Times New Roman" w:eastAsia="Times New Roman" w:hAnsi="Times New Roman" w:cs="Times New Roman"/>
          <w:color w:val="0E101A"/>
          <w:sz w:val="24"/>
          <w:szCs w:val="24"/>
        </w:rPr>
        <w:softHyphen/>
      </w:r>
      <w:r w:rsidRPr="002B2377">
        <w:rPr>
          <w:rFonts w:ascii="Times New Roman" w:eastAsia="Times New Roman" w:hAnsi="Times New Roman" w:cs="Times New Roman"/>
          <w:color w:val="0E101A"/>
          <w:sz w:val="24"/>
          <w:szCs w:val="24"/>
        </w:rPr>
        <w:softHyphen/>
      </w:r>
      <w:r w:rsidRPr="002B2377">
        <w:rPr>
          <w:rFonts w:ascii="Times New Roman" w:eastAsia="Times New Roman" w:hAnsi="Times New Roman" w:cs="Times New Roman"/>
          <w:color w:val="0E101A"/>
          <w:sz w:val="24"/>
          <w:szCs w:val="24"/>
        </w:rPr>
        <w:softHyphen/>
      </w:r>
      <w:r w:rsidRPr="002B2377">
        <w:rPr>
          <w:rFonts w:ascii="Times New Roman" w:eastAsia="Times New Roman" w:hAnsi="Times New Roman" w:cs="Times New Roman"/>
          <w:color w:val="0E101A"/>
          <w:sz w:val="24"/>
          <w:szCs w:val="24"/>
        </w:rPr>
        <w:softHyphen/>
      </w:r>
      <w:r w:rsidRPr="002B2377">
        <w:rPr>
          <w:rFonts w:ascii="Times New Roman" w:eastAsia="Times New Roman" w:hAnsi="Times New Roman" w:cs="Times New Roman"/>
          <w:color w:val="0E101A"/>
          <w:sz w:val="24"/>
          <w:szCs w:val="24"/>
        </w:rPr>
        <w:softHyphen/>
      </w:r>
    </w:p>
    <w:p w14:paraId="22AC0F7E" w14:textId="77777777" w:rsidR="002B2377" w:rsidRPr="002B2377" w:rsidRDefault="002B2377" w:rsidP="002B2377">
      <w:pPr>
        <w:spacing w:after="0" w:line="240" w:lineRule="auto"/>
        <w:rPr>
          <w:rFonts w:ascii="Times New Roman" w:eastAsia="Times New Roman" w:hAnsi="Times New Roman" w:cs="Times New Roman"/>
          <w:b/>
          <w:bCs/>
          <w:color w:val="0E101A"/>
          <w:sz w:val="24"/>
          <w:szCs w:val="24"/>
        </w:rPr>
      </w:pPr>
      <w:r w:rsidRPr="002B2377">
        <w:rPr>
          <w:rFonts w:ascii="Times New Roman" w:eastAsia="Times New Roman" w:hAnsi="Times New Roman" w:cs="Times New Roman"/>
          <w:b/>
          <w:bCs/>
          <w:color w:val="0E101A"/>
          <w:sz w:val="24"/>
          <w:szCs w:val="24"/>
        </w:rPr>
        <w:t>Certified Medical Emergency</w:t>
      </w:r>
    </w:p>
    <w:p w14:paraId="3DDB0C12"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176AEA54" w14:textId="2059BD5E"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 xml:space="preserve">Electric service will not be disconnected, nor it will be reconnected, to a residential customer who prevents a physician’s certificate which states that the customer or other permanent resident of the household has a serious medical condition. The certificate must clearly state that the suspension of utility service would give rise to a substantial risk of death or gravely impair the health of the customer or the other permanent resident. A physician, nurse, nurse practitioner, physician’s assistant, or public or private agency providing physical or mental health care services may notify the Cooperative in person, by phone, or by letter of the medical emergency. The signed physician’s certificate must be present at the Cooperative’s office within seven (7) </w:t>
      </w:r>
      <w:r w:rsidR="00FA1C5A" w:rsidRPr="002B2377">
        <w:rPr>
          <w:rFonts w:ascii="Times New Roman" w:eastAsia="Times New Roman" w:hAnsi="Times New Roman" w:cs="Times New Roman"/>
          <w:color w:val="0E101A"/>
          <w:sz w:val="24"/>
          <w:szCs w:val="24"/>
        </w:rPr>
        <w:lastRenderedPageBreak/>
        <w:t>days,</w:t>
      </w:r>
      <w:r w:rsidRPr="002B2377">
        <w:rPr>
          <w:rFonts w:ascii="Times New Roman" w:eastAsia="Times New Roman" w:hAnsi="Times New Roman" w:cs="Times New Roman"/>
          <w:color w:val="0E101A"/>
          <w:sz w:val="24"/>
          <w:szCs w:val="24"/>
        </w:rPr>
        <w:t xml:space="preserve"> or the service may be disconnected. The Cooperative will continue to provide service for </w:t>
      </w:r>
      <w:r w:rsidR="00BB6D75">
        <w:rPr>
          <w:rFonts w:ascii="Times New Roman" w:eastAsia="Times New Roman" w:hAnsi="Times New Roman" w:cs="Times New Roman"/>
          <w:color w:val="0E101A"/>
          <w:sz w:val="24"/>
          <w:szCs w:val="24"/>
        </w:rPr>
        <w:t>thirty (</w:t>
      </w:r>
      <w:r w:rsidRPr="002B2377">
        <w:rPr>
          <w:rFonts w:ascii="Times New Roman" w:eastAsia="Times New Roman" w:hAnsi="Times New Roman" w:cs="Times New Roman"/>
          <w:color w:val="0E101A"/>
          <w:sz w:val="24"/>
          <w:szCs w:val="24"/>
        </w:rPr>
        <w:t>30</w:t>
      </w:r>
      <w:r w:rsidR="00BB6D75">
        <w:rPr>
          <w:rFonts w:ascii="Times New Roman" w:eastAsia="Times New Roman" w:hAnsi="Times New Roman" w:cs="Times New Roman"/>
          <w:color w:val="0E101A"/>
          <w:sz w:val="24"/>
          <w:szCs w:val="24"/>
        </w:rPr>
        <w:t>)</w:t>
      </w:r>
      <w:r w:rsidRPr="002B2377">
        <w:rPr>
          <w:rFonts w:ascii="Times New Roman" w:eastAsia="Times New Roman" w:hAnsi="Times New Roman" w:cs="Times New Roman"/>
          <w:color w:val="0E101A"/>
          <w:sz w:val="24"/>
          <w:szCs w:val="24"/>
        </w:rPr>
        <w:t xml:space="preserve"> days under conditions of the certificate. The customer may renew a certificate one time for an additional </w:t>
      </w:r>
      <w:r w:rsidR="00BB6D75">
        <w:rPr>
          <w:rFonts w:ascii="Times New Roman" w:eastAsia="Times New Roman" w:hAnsi="Times New Roman" w:cs="Times New Roman"/>
          <w:color w:val="0E101A"/>
          <w:sz w:val="24"/>
          <w:szCs w:val="24"/>
        </w:rPr>
        <w:t>thirty (</w:t>
      </w:r>
      <w:r w:rsidR="00BB6D75" w:rsidRPr="002B2377">
        <w:rPr>
          <w:rFonts w:ascii="Times New Roman" w:eastAsia="Times New Roman" w:hAnsi="Times New Roman" w:cs="Times New Roman"/>
          <w:color w:val="0E101A"/>
          <w:sz w:val="24"/>
          <w:szCs w:val="24"/>
        </w:rPr>
        <w:t>30</w:t>
      </w:r>
      <w:r w:rsidR="00BB6D75">
        <w:rPr>
          <w:rFonts w:ascii="Times New Roman" w:eastAsia="Times New Roman" w:hAnsi="Times New Roman" w:cs="Times New Roman"/>
          <w:color w:val="0E101A"/>
          <w:sz w:val="24"/>
          <w:szCs w:val="24"/>
        </w:rPr>
        <w:t>)</w:t>
      </w:r>
      <w:r w:rsidR="00BB6D75" w:rsidRPr="002B2377">
        <w:rPr>
          <w:rFonts w:ascii="Times New Roman" w:eastAsia="Times New Roman" w:hAnsi="Times New Roman" w:cs="Times New Roman"/>
          <w:color w:val="0E101A"/>
          <w:sz w:val="24"/>
          <w:szCs w:val="24"/>
        </w:rPr>
        <w:t xml:space="preserve"> days</w:t>
      </w:r>
      <w:r w:rsidRPr="002B2377">
        <w:rPr>
          <w:rFonts w:ascii="Times New Roman" w:eastAsia="Times New Roman" w:hAnsi="Times New Roman" w:cs="Times New Roman"/>
          <w:color w:val="0E101A"/>
          <w:sz w:val="24"/>
          <w:szCs w:val="24"/>
        </w:rPr>
        <w:t xml:space="preserve">. The new certificate must be renewed by the customer before the first </w:t>
      </w:r>
      <w:r w:rsidR="00BB6D75">
        <w:rPr>
          <w:rFonts w:ascii="Times New Roman" w:eastAsia="Times New Roman" w:hAnsi="Times New Roman" w:cs="Times New Roman"/>
          <w:color w:val="0E101A"/>
          <w:sz w:val="24"/>
          <w:szCs w:val="24"/>
        </w:rPr>
        <w:t>thirty (</w:t>
      </w:r>
      <w:r w:rsidR="00BB6D75" w:rsidRPr="002B2377">
        <w:rPr>
          <w:rFonts w:ascii="Times New Roman" w:eastAsia="Times New Roman" w:hAnsi="Times New Roman" w:cs="Times New Roman"/>
          <w:color w:val="0E101A"/>
          <w:sz w:val="24"/>
          <w:szCs w:val="24"/>
        </w:rPr>
        <w:t>30</w:t>
      </w:r>
      <w:r w:rsidR="00BB6D75">
        <w:rPr>
          <w:rFonts w:ascii="Times New Roman" w:eastAsia="Times New Roman" w:hAnsi="Times New Roman" w:cs="Times New Roman"/>
          <w:color w:val="0E101A"/>
          <w:sz w:val="24"/>
          <w:szCs w:val="24"/>
        </w:rPr>
        <w:t>)</w:t>
      </w:r>
      <w:r w:rsidR="00BB6D75" w:rsidRPr="002B2377">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day</w:t>
      </w:r>
      <w:r w:rsidR="00BB6D75">
        <w:rPr>
          <w:rFonts w:ascii="Times New Roman" w:eastAsia="Times New Roman" w:hAnsi="Times New Roman" w:cs="Times New Roman"/>
          <w:color w:val="0E101A"/>
          <w:sz w:val="24"/>
          <w:szCs w:val="24"/>
        </w:rPr>
        <w:t xml:space="preserve">, </w:t>
      </w:r>
      <w:r w:rsidR="00FA1C5A" w:rsidRPr="002B2377">
        <w:rPr>
          <w:rFonts w:ascii="Times New Roman" w:eastAsia="Times New Roman" w:hAnsi="Times New Roman" w:cs="Times New Roman"/>
          <w:color w:val="0E101A"/>
          <w:sz w:val="24"/>
          <w:szCs w:val="24"/>
        </w:rPr>
        <w:t>time</w:t>
      </w:r>
      <w:r w:rsidRPr="002B2377">
        <w:rPr>
          <w:rFonts w:ascii="Times New Roman" w:eastAsia="Times New Roman" w:hAnsi="Times New Roman" w:cs="Times New Roman"/>
          <w:color w:val="0E101A"/>
          <w:sz w:val="24"/>
          <w:szCs w:val="24"/>
        </w:rPr>
        <w:t xml:space="preserve"> expires. The Cooperative will also provide the physician’s certificate form to the physician which must be signed and returned. The Cooperative, at its expense, may require an additional report. The customer is still liable for electric service under this option.</w:t>
      </w:r>
    </w:p>
    <w:p w14:paraId="7BAC5F8B" w14:textId="1F5AE6A0"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 xml:space="preserve">           A physician’s certificate sample form is included in this booklet and is also available at any of the </w:t>
      </w:r>
      <w:r w:rsidR="005321D5">
        <w:rPr>
          <w:rFonts w:ascii="Times New Roman" w:eastAsia="Times New Roman" w:hAnsi="Times New Roman" w:cs="Times New Roman"/>
          <w:color w:val="0E101A"/>
          <w:sz w:val="24"/>
          <w:szCs w:val="24"/>
        </w:rPr>
        <w:t>C</w:t>
      </w:r>
      <w:r w:rsidRPr="002B2377">
        <w:rPr>
          <w:rFonts w:ascii="Times New Roman" w:eastAsia="Times New Roman" w:hAnsi="Times New Roman" w:cs="Times New Roman"/>
          <w:color w:val="0E101A"/>
          <w:sz w:val="24"/>
          <w:szCs w:val="24"/>
        </w:rPr>
        <w:t>ooperative offices upon request.</w:t>
      </w:r>
    </w:p>
    <w:p w14:paraId="1EDA5F32"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3A82B2D8"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4313CC5B" w14:textId="77777777" w:rsidR="002B2377" w:rsidRPr="002B2377" w:rsidRDefault="002B2377" w:rsidP="002B2377">
      <w:pPr>
        <w:spacing w:after="0" w:line="240" w:lineRule="auto"/>
        <w:rPr>
          <w:rFonts w:ascii="Times New Roman" w:eastAsia="Times New Roman" w:hAnsi="Times New Roman" w:cs="Times New Roman"/>
          <w:b/>
          <w:bCs/>
          <w:color w:val="0E101A"/>
          <w:sz w:val="24"/>
          <w:szCs w:val="24"/>
        </w:rPr>
      </w:pPr>
      <w:r w:rsidRPr="002B2377">
        <w:rPr>
          <w:rFonts w:ascii="Times New Roman" w:eastAsia="Times New Roman" w:hAnsi="Times New Roman" w:cs="Times New Roman"/>
          <w:b/>
          <w:bCs/>
          <w:color w:val="0E101A"/>
          <w:sz w:val="24"/>
          <w:szCs w:val="24"/>
        </w:rPr>
        <w:t>Cold Weather Rule</w:t>
      </w:r>
    </w:p>
    <w:p w14:paraId="69938843"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5BDF5DEF" w14:textId="4E9E7301"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 xml:space="preserve">When the National Weather Service forecasts a local area temperature of </w:t>
      </w:r>
      <w:r w:rsidR="00BB6D75">
        <w:rPr>
          <w:rFonts w:ascii="Times New Roman" w:eastAsia="Times New Roman" w:hAnsi="Times New Roman" w:cs="Times New Roman"/>
          <w:color w:val="0E101A"/>
          <w:sz w:val="24"/>
          <w:szCs w:val="24"/>
        </w:rPr>
        <w:t>thirty-two (</w:t>
      </w:r>
      <w:r w:rsidRPr="002B2377">
        <w:rPr>
          <w:rFonts w:ascii="Times New Roman" w:eastAsia="Times New Roman" w:hAnsi="Times New Roman" w:cs="Times New Roman"/>
          <w:color w:val="0E101A"/>
          <w:sz w:val="24"/>
          <w:szCs w:val="24"/>
        </w:rPr>
        <w:t>32</w:t>
      </w:r>
      <w:r w:rsidR="00BB6D75">
        <w:rPr>
          <w:rFonts w:ascii="Times New Roman" w:eastAsia="Times New Roman" w:hAnsi="Times New Roman" w:cs="Times New Roman"/>
          <w:color w:val="0E101A"/>
          <w:sz w:val="24"/>
          <w:szCs w:val="24"/>
        </w:rPr>
        <w:t>)</w:t>
      </w:r>
      <w:r w:rsidRPr="002B2377">
        <w:rPr>
          <w:rFonts w:ascii="Times New Roman" w:eastAsia="Times New Roman" w:hAnsi="Times New Roman" w:cs="Times New Roman"/>
          <w:color w:val="0E101A"/>
          <w:sz w:val="24"/>
          <w:szCs w:val="24"/>
        </w:rPr>
        <w:t xml:space="preserve"> degrees Fahrenheit or lower during the following </w:t>
      </w:r>
      <w:r w:rsidR="00BB6D75">
        <w:rPr>
          <w:rFonts w:ascii="Times New Roman" w:eastAsia="Times New Roman" w:hAnsi="Times New Roman" w:cs="Times New Roman"/>
          <w:color w:val="0E101A"/>
          <w:sz w:val="24"/>
          <w:szCs w:val="24"/>
        </w:rPr>
        <w:t>twenty-four (</w:t>
      </w:r>
      <w:r w:rsidRPr="002B2377">
        <w:rPr>
          <w:rFonts w:ascii="Times New Roman" w:eastAsia="Times New Roman" w:hAnsi="Times New Roman" w:cs="Times New Roman"/>
          <w:color w:val="0E101A"/>
          <w:sz w:val="24"/>
          <w:szCs w:val="24"/>
        </w:rPr>
        <w:t>24</w:t>
      </w:r>
      <w:r w:rsidR="00BB6D75">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 xml:space="preserve">hour period, the </w:t>
      </w:r>
      <w:r w:rsidR="005321D5">
        <w:rPr>
          <w:rFonts w:ascii="Times New Roman" w:eastAsia="Times New Roman" w:hAnsi="Times New Roman" w:cs="Times New Roman"/>
          <w:color w:val="0E101A"/>
          <w:sz w:val="24"/>
          <w:szCs w:val="24"/>
        </w:rPr>
        <w:t>C</w:t>
      </w:r>
      <w:r w:rsidRPr="002B2377">
        <w:rPr>
          <w:rFonts w:ascii="Times New Roman" w:eastAsia="Times New Roman" w:hAnsi="Times New Roman" w:cs="Times New Roman"/>
          <w:color w:val="0E101A"/>
          <w:sz w:val="24"/>
          <w:szCs w:val="24"/>
        </w:rPr>
        <w:t>ooperative will not suspend electric service to residential customers.</w:t>
      </w:r>
    </w:p>
    <w:p w14:paraId="232393BC"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26E75B14"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149DE88F" w14:textId="77777777" w:rsidR="002B2377" w:rsidRPr="002B2377" w:rsidRDefault="002B2377" w:rsidP="002B2377">
      <w:pPr>
        <w:spacing w:after="0" w:line="240" w:lineRule="auto"/>
        <w:rPr>
          <w:rFonts w:ascii="Times New Roman" w:eastAsia="Times New Roman" w:hAnsi="Times New Roman" w:cs="Times New Roman"/>
          <w:b/>
          <w:bCs/>
          <w:color w:val="0E101A"/>
          <w:sz w:val="24"/>
          <w:szCs w:val="24"/>
        </w:rPr>
      </w:pPr>
      <w:r w:rsidRPr="002B2377">
        <w:rPr>
          <w:rFonts w:ascii="Times New Roman" w:eastAsia="Times New Roman" w:hAnsi="Times New Roman" w:cs="Times New Roman"/>
          <w:b/>
          <w:bCs/>
          <w:color w:val="0E101A"/>
          <w:sz w:val="24"/>
          <w:szCs w:val="24"/>
        </w:rPr>
        <w:t>Suspension of Service</w:t>
      </w:r>
    </w:p>
    <w:p w14:paraId="08EF64B5"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62F7346A"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Electric service may be suspended without written notice if: (1) the customer is not in compliance with a commission order, (2) the terms of a delayed payment agreement or an extension agreement are not met, (3) there was unauthorized use of service or tampering with utility equipment, (4) a condition exists which poses a health or safety hazard, (5) the customer causes or threatens injury to a utility employer or his family to prevent or to retaliate for an act the utility performs in the course of business, (6) the customer causes damage to or threatens to cause damage to utility property.</w:t>
      </w:r>
    </w:p>
    <w:p w14:paraId="40A2BD58"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           Electric service may be suspended after the Cooperative gives proper written notice to the customer if: (1) the customer failed to pay for utility service by the close of business on the last day to pay as printed on the most recent shutoff notice, (2) the customer failed to pay a required deposit for service, (3) a former customer or full-time occupant at the premises, (4) when a current customer and former customer who lived together at another location now live together at a new service location and the former customer owes a bill for service used at the former location.</w:t>
      </w:r>
    </w:p>
    <w:p w14:paraId="3E46B5F5"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           Other reasons for suspending service are: (1) the customer misrepresented facts relevant to the conditions under which they obtained or continued to receive utility service, (2) the customer hasn’t paid a bill commission approved charge associated with providing service, (3) the customer refuses to grant utility access to its equipment at the customer’s location at reasonable times. (4) the customer violates the utility rules designed to prevent inference with the use of service by other customers after the customer was notified first and given a reasonable opportunity to comply with the rules, (5) a customer continues to violate the utility’s rules regarding the operation of nonstandard equipment or unauthorized attachments after the customer was notified first and given a reasonable opportunity to comply with the rules, (6) a customer violates federal, state, or local laws or regulations through the use of service, (7) a customer abandons the premises served.</w:t>
      </w:r>
    </w:p>
    <w:p w14:paraId="39BF3B71"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lastRenderedPageBreak/>
        <w:t>           The written suspension of “shut-off” notice may be hand-delivered to the customer’s premises five (5) calendar days before service is to be suspended and placed in a conspicuous place where it can be easily seen.</w:t>
      </w:r>
    </w:p>
    <w:p w14:paraId="785823CE"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           The notice may also be mailed by first-class mail to the customer’s last known address. In this case, the five (5) days begin three (3) days after the date the notice is placed in the mail. The notice will state the reason(s) for suspending service. The “shut-off” notice lists the options available to avoid having the service disconnected.</w:t>
      </w:r>
    </w:p>
    <w:p w14:paraId="68629A28"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           A residential customer may name a consenting third person or agency to receive a copy of all “shut-off” notices. The Cooperative will mail one copy to the custom and one copy to the other person or agency.</w:t>
      </w:r>
    </w:p>
    <w:p w14:paraId="29C0E858"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 xml:space="preserve">           To prevent service from being suspended for nonpayment of electric charges, the member must pay the bill before the close of business on the last day to pay as printed on the most recent “shut-off” notice. There are certain conditions, </w:t>
      </w:r>
      <w:r w:rsidRPr="002B2377">
        <w:rPr>
          <w:rFonts w:ascii="Times New Roman" w:eastAsia="Times New Roman" w:hAnsi="Times New Roman" w:cs="Times New Roman"/>
          <w:color w:val="000000" w:themeColor="text1"/>
          <w:sz w:val="24"/>
          <w:szCs w:val="24"/>
        </w:rPr>
        <w:t xml:space="preserve">explained elsewhere in this booklet </w:t>
      </w:r>
      <w:r w:rsidRPr="002B2377">
        <w:rPr>
          <w:rFonts w:ascii="Times New Roman" w:eastAsia="Times New Roman" w:hAnsi="Times New Roman" w:cs="Times New Roman"/>
          <w:color w:val="0E101A"/>
          <w:sz w:val="24"/>
          <w:szCs w:val="24"/>
        </w:rPr>
        <w:t>that may allow the service to be continued if the consumer cannot pay the entire bill.</w:t>
      </w:r>
    </w:p>
    <w:p w14:paraId="689E3C73" w14:textId="33A05EA8"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           Service will not be suspended on a day or a day immediately preceding a day when the services of the Cooperative are not available to reconnect the service at the normal business day charge. Also, services will not be suspended after 4:00 p.m. during normal business hours. If a</w:t>
      </w:r>
      <w:r w:rsidR="005321D5">
        <w:rPr>
          <w:rFonts w:ascii="Times New Roman" w:eastAsia="Times New Roman" w:hAnsi="Times New Roman" w:cs="Times New Roman"/>
          <w:color w:val="0E101A"/>
          <w:sz w:val="24"/>
          <w:szCs w:val="24"/>
        </w:rPr>
        <w:t xml:space="preserve"> C</w:t>
      </w:r>
      <w:r w:rsidRPr="002B2377">
        <w:rPr>
          <w:rFonts w:ascii="Times New Roman" w:eastAsia="Times New Roman" w:hAnsi="Times New Roman" w:cs="Times New Roman"/>
          <w:color w:val="0E101A"/>
          <w:sz w:val="24"/>
          <w:szCs w:val="24"/>
        </w:rPr>
        <w:t>ooperative serviceman collects the bill, the consumer will have to pay the bill and approved collection fee.</w:t>
      </w:r>
    </w:p>
    <w:p w14:paraId="198208BB" w14:textId="2D5A76E0"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 xml:space="preserve">           The Cooperative will accept payment made on account after the Cooperative’s close of business on the last day to pay as printed on the most recent “shut-off” notice, but the </w:t>
      </w:r>
      <w:r w:rsidR="005321D5">
        <w:rPr>
          <w:rFonts w:ascii="Times New Roman" w:eastAsia="Times New Roman" w:hAnsi="Times New Roman" w:cs="Times New Roman"/>
          <w:color w:val="0E101A"/>
          <w:sz w:val="24"/>
          <w:szCs w:val="24"/>
        </w:rPr>
        <w:t>C</w:t>
      </w:r>
      <w:r w:rsidRPr="002B2377">
        <w:rPr>
          <w:rFonts w:ascii="Times New Roman" w:eastAsia="Times New Roman" w:hAnsi="Times New Roman" w:cs="Times New Roman"/>
          <w:color w:val="0E101A"/>
          <w:sz w:val="24"/>
          <w:szCs w:val="24"/>
        </w:rPr>
        <w:t>ooperative is not required to reconnect the service unless full payment is made and only during normal business working. Hours, unless the consumer is willing to pay the additional “after-hours charge.”</w:t>
      </w:r>
    </w:p>
    <w:p w14:paraId="2C95B890"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           Cooperative employees who are sent to collect a bill will identify themselves to the consumer or any other adult at the premises and state the reason for being there. The employee shall not violate any state or federal laws or regulations to collect or suspend service. The employee does not have to accept a check payment if the consumer has given the utility two (2) checks which were returned for reasons other than bank error within the last year.</w:t>
      </w:r>
    </w:p>
    <w:p w14:paraId="06D642DC" w14:textId="0B4C8045"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 xml:space="preserve">           If the consumer or other adult is not at the premises or does not respond, the Cooperative employee will leave a notice in a conspicuous place that states that service has been suspended and for what reason. The note will list the past due amount, any approved collection charges, the </w:t>
      </w:r>
      <w:r w:rsidR="00FA1C5A" w:rsidRPr="002B2377">
        <w:rPr>
          <w:rFonts w:ascii="Times New Roman" w:eastAsia="Times New Roman" w:hAnsi="Times New Roman" w:cs="Times New Roman"/>
          <w:color w:val="0E101A"/>
          <w:sz w:val="24"/>
          <w:szCs w:val="24"/>
        </w:rPr>
        <w:t>address,</w:t>
      </w:r>
      <w:r w:rsidRPr="002B2377">
        <w:rPr>
          <w:rFonts w:ascii="Times New Roman" w:eastAsia="Times New Roman" w:hAnsi="Times New Roman" w:cs="Times New Roman"/>
          <w:color w:val="0E101A"/>
          <w:sz w:val="24"/>
          <w:szCs w:val="24"/>
        </w:rPr>
        <w:t xml:space="preserve"> and telephone number where the customer may arrange to have the service reconnected, and for what action and payment are necessary before the Cooperative will reconnect the service.</w:t>
      </w:r>
    </w:p>
    <w:p w14:paraId="64CF9D87"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           The Cooperative will reconnect the service after all reasons for suspension have been eliminated. Reconnection will be during the normal course of business if the suspensions were the fault of the Cooperative, the service will be reconnected immediately. If the suspension was for unauthorized use or tampering with utility equipment, the Cooperative may require payment for damage to its equipment and an estimated usage before reconnecting service.</w:t>
      </w:r>
    </w:p>
    <w:p w14:paraId="0BDB394F"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           </w:t>
      </w:r>
    </w:p>
    <w:p w14:paraId="74324970" w14:textId="77777777" w:rsidR="002B2377" w:rsidRPr="002B2377" w:rsidRDefault="002B2377" w:rsidP="002B2377">
      <w:pPr>
        <w:spacing w:after="0" w:line="240" w:lineRule="auto"/>
        <w:rPr>
          <w:rFonts w:ascii="Times New Roman" w:eastAsia="Times New Roman" w:hAnsi="Times New Roman" w:cs="Times New Roman"/>
          <w:b/>
          <w:bCs/>
          <w:color w:val="0E101A"/>
          <w:sz w:val="24"/>
          <w:szCs w:val="24"/>
        </w:rPr>
      </w:pPr>
      <w:r w:rsidRPr="002B2377">
        <w:rPr>
          <w:rFonts w:ascii="Times New Roman" w:eastAsia="Times New Roman" w:hAnsi="Times New Roman" w:cs="Times New Roman"/>
          <w:b/>
          <w:bCs/>
          <w:color w:val="0E101A"/>
          <w:sz w:val="24"/>
          <w:szCs w:val="24"/>
        </w:rPr>
        <w:t>Disconnecting Service at Customer Request</w:t>
      </w:r>
    </w:p>
    <w:p w14:paraId="4838414D"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312E0B4E"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A customer who wants to stop service must tell the Cooperative at least five (5) days before the requested disconnection date.</w:t>
      </w:r>
    </w:p>
    <w:p w14:paraId="4E746B21"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633EA8E1"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The minimum five (5) day notice period begins:</w:t>
      </w:r>
    </w:p>
    <w:p w14:paraId="4CF29628" w14:textId="5B9010FD" w:rsidR="00BB6D75" w:rsidRPr="00BB6D75" w:rsidRDefault="002B2377" w:rsidP="00BB6D75">
      <w:pPr>
        <w:pStyle w:val="ListParagraph"/>
        <w:numPr>
          <w:ilvl w:val="0"/>
          <w:numId w:val="1"/>
        </w:numPr>
        <w:spacing w:after="0" w:line="240" w:lineRule="auto"/>
        <w:rPr>
          <w:rFonts w:ascii="Times New Roman" w:eastAsia="Times New Roman" w:hAnsi="Times New Roman" w:cs="Times New Roman"/>
          <w:color w:val="0E101A"/>
          <w:sz w:val="24"/>
          <w:szCs w:val="24"/>
        </w:rPr>
      </w:pPr>
      <w:r w:rsidRPr="00BB6D75">
        <w:rPr>
          <w:rFonts w:ascii="Times New Roman" w:eastAsia="Times New Roman" w:hAnsi="Times New Roman" w:cs="Times New Roman"/>
          <w:color w:val="0E101A"/>
          <w:sz w:val="24"/>
          <w:szCs w:val="24"/>
        </w:rPr>
        <w:lastRenderedPageBreak/>
        <w:t xml:space="preserve">On the day the customer telephones the </w:t>
      </w:r>
      <w:r w:rsidR="00BB6D75" w:rsidRPr="00BB6D75">
        <w:rPr>
          <w:rFonts w:ascii="Times New Roman" w:eastAsia="Times New Roman" w:hAnsi="Times New Roman" w:cs="Times New Roman"/>
          <w:color w:val="0E101A"/>
          <w:sz w:val="24"/>
          <w:szCs w:val="24"/>
        </w:rPr>
        <w:t>Cooperative,</w:t>
      </w:r>
    </w:p>
    <w:p w14:paraId="39910297" w14:textId="6221342E" w:rsidR="00BB6D75" w:rsidRPr="00BB6D75" w:rsidRDefault="002B2377" w:rsidP="00BB6D75">
      <w:pPr>
        <w:pStyle w:val="ListParagraph"/>
        <w:numPr>
          <w:ilvl w:val="0"/>
          <w:numId w:val="1"/>
        </w:numPr>
        <w:spacing w:after="0" w:line="240" w:lineRule="auto"/>
        <w:rPr>
          <w:rFonts w:ascii="Times New Roman" w:eastAsia="Times New Roman" w:hAnsi="Times New Roman" w:cs="Times New Roman"/>
          <w:color w:val="0E101A"/>
          <w:sz w:val="24"/>
          <w:szCs w:val="24"/>
        </w:rPr>
      </w:pPr>
      <w:r w:rsidRPr="00BB6D75">
        <w:rPr>
          <w:rFonts w:ascii="Times New Roman" w:eastAsia="Times New Roman" w:hAnsi="Times New Roman" w:cs="Times New Roman"/>
          <w:color w:val="0E101A"/>
          <w:sz w:val="24"/>
          <w:szCs w:val="24"/>
        </w:rPr>
        <w:t>When the customer personally informs the Cooperative business office</w:t>
      </w:r>
      <w:r w:rsidR="00BB6D75" w:rsidRPr="00BB6D75">
        <w:rPr>
          <w:rFonts w:ascii="Times New Roman" w:eastAsia="Times New Roman" w:hAnsi="Times New Roman" w:cs="Times New Roman"/>
          <w:color w:val="0E101A"/>
          <w:sz w:val="24"/>
          <w:szCs w:val="24"/>
        </w:rPr>
        <w:t>,</w:t>
      </w:r>
    </w:p>
    <w:p w14:paraId="6B2C702B" w14:textId="586A7C5E" w:rsidR="002B2377" w:rsidRPr="002B2377" w:rsidRDefault="002B2377" w:rsidP="00BB6D75">
      <w:pPr>
        <w:spacing w:after="0" w:line="240" w:lineRule="auto"/>
        <w:ind w:firstLine="720"/>
        <w:rPr>
          <w:rFonts w:ascii="Times New Roman" w:eastAsia="Times New Roman" w:hAnsi="Times New Roman" w:cs="Times New Roman"/>
          <w:color w:val="0E101A"/>
          <w:sz w:val="24"/>
          <w:szCs w:val="24"/>
        </w:rPr>
      </w:pPr>
      <w:r w:rsidRPr="002B2377">
        <w:rPr>
          <w:rFonts w:ascii="Times New Roman" w:eastAsia="Times New Roman" w:hAnsi="Times New Roman" w:cs="Times New Roman"/>
          <w:i/>
          <w:iCs/>
          <w:color w:val="0E101A"/>
          <w:sz w:val="24"/>
          <w:szCs w:val="24"/>
        </w:rPr>
        <w:t>or</w:t>
      </w:r>
      <w:r w:rsidR="00BB6D75" w:rsidRPr="00BB6D75">
        <w:rPr>
          <w:rFonts w:ascii="Times New Roman" w:eastAsia="Times New Roman" w:hAnsi="Times New Roman" w:cs="Times New Roman"/>
          <w:i/>
          <w:iCs/>
          <w:color w:val="0E101A"/>
          <w:sz w:val="24"/>
          <w:szCs w:val="24"/>
        </w:rPr>
        <w:t xml:space="preserve"> C)</w:t>
      </w:r>
      <w:r w:rsidR="00BB6D75">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Three days after the customer has mailed the notice to the Cooperative.</w:t>
      </w:r>
    </w:p>
    <w:p w14:paraId="22D80C8C"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The Cooperative must inform the disconnection date if the customer asks.</w:t>
      </w:r>
    </w:p>
    <w:p w14:paraId="55661220"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47D24977"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69592D06"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1DCBC647"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7DDB495E"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2532A9DC"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7766EAC8"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28079FAD"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68C39953"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0627D7C9"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7A562FE7"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4D189975"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519B49A1"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2497DE21"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0BF4FCB9"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405ACB31"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74F514BB"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3D844FB1"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39AA8238"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41776220"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345869B8"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2B6F5F0C"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4C1BCF30"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26A6F016"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7B1E7CD4"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4D82C094"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4B5F0D5A"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6CFB068C"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5D635CAF"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1B4E664C"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7449F550"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5B498CD8"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22AB15ED"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5A093E82"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085FCDC2"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6BAE9983"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63CC6B65"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3C09AA57"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6586CCA6"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0139B697"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1268294B"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750D1355"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1D21345F" w14:textId="4104ED36" w:rsidR="002B2377" w:rsidRPr="002B2377" w:rsidRDefault="002B2377" w:rsidP="002B2377">
      <w:pPr>
        <w:spacing w:after="0" w:line="240" w:lineRule="auto"/>
        <w:rPr>
          <w:rFonts w:ascii="Times New Roman" w:eastAsia="Times New Roman" w:hAnsi="Times New Roman" w:cs="Times New Roman"/>
          <w:b/>
          <w:bCs/>
          <w:color w:val="0E101A"/>
          <w:sz w:val="24"/>
          <w:szCs w:val="24"/>
        </w:rPr>
      </w:pPr>
      <w:r w:rsidRPr="002B2377">
        <w:rPr>
          <w:rFonts w:ascii="Times New Roman" w:eastAsia="Times New Roman" w:hAnsi="Times New Roman" w:cs="Times New Roman"/>
          <w:b/>
          <w:bCs/>
          <w:color w:val="0E101A"/>
          <w:sz w:val="24"/>
          <w:szCs w:val="24"/>
        </w:rPr>
        <w:lastRenderedPageBreak/>
        <w:t>AUTOMATIC BANK DRAFT</w:t>
      </w:r>
    </w:p>
    <w:p w14:paraId="127B3FD2" w14:textId="77777777" w:rsidR="006F27A9" w:rsidRDefault="002B2377" w:rsidP="002B2377">
      <w:pPr>
        <w:spacing w:after="0" w:line="240" w:lineRule="auto"/>
        <w:rPr>
          <w:rFonts w:ascii="Times New Roman" w:eastAsia="Times New Roman" w:hAnsi="Times New Roman" w:cs="Times New Roman"/>
          <w:b/>
          <w:bCs/>
          <w:color w:val="0E101A"/>
          <w:sz w:val="24"/>
          <w:szCs w:val="24"/>
        </w:rPr>
      </w:pPr>
      <w:r w:rsidRPr="002B2377">
        <w:rPr>
          <w:rFonts w:ascii="Times New Roman" w:eastAsia="Times New Roman" w:hAnsi="Times New Roman" w:cs="Times New Roman"/>
          <w:b/>
          <w:bCs/>
          <w:color w:val="0E101A"/>
          <w:sz w:val="24"/>
          <w:szCs w:val="24"/>
        </w:rPr>
        <w:t>Authorization Agreement</w:t>
      </w:r>
    </w:p>
    <w:p w14:paraId="0CADE68C" w14:textId="77777777" w:rsidR="006F27A9" w:rsidRDefault="006F27A9" w:rsidP="002B2377">
      <w:pPr>
        <w:spacing w:after="0" w:line="240" w:lineRule="auto"/>
        <w:rPr>
          <w:rFonts w:ascii="Times New Roman" w:eastAsia="Times New Roman" w:hAnsi="Times New Roman" w:cs="Times New Roman"/>
          <w:b/>
          <w:bCs/>
          <w:color w:val="0E101A"/>
          <w:sz w:val="24"/>
          <w:szCs w:val="24"/>
        </w:rPr>
      </w:pPr>
    </w:p>
    <w:p w14:paraId="2269DCE5" w14:textId="1D4C2180"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I (We) hereby authorize Arkansas Valley Electric Cooperative Corporation to initiate charge entries to my (our) checking/savings account indicated below the Bank named below, hereinafter called Bank, and to charge the same to such account.</w:t>
      </w:r>
    </w:p>
    <w:p w14:paraId="524BFAB5"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47DDD077" w14:textId="11093145"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Name(s)</w:t>
      </w:r>
      <w:r w:rsidR="006D72F2">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____________________________________</w:t>
      </w:r>
    </w:p>
    <w:p w14:paraId="23932F7D" w14:textId="383D7258"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Address</w:t>
      </w:r>
      <w:r w:rsidR="006D72F2">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____________________________________</w:t>
      </w:r>
      <w:r w:rsidR="006D72F2">
        <w:rPr>
          <w:rFonts w:ascii="Times New Roman" w:eastAsia="Times New Roman" w:hAnsi="Times New Roman" w:cs="Times New Roman"/>
          <w:color w:val="0E101A"/>
          <w:sz w:val="24"/>
          <w:szCs w:val="24"/>
        </w:rPr>
        <w:t>_</w:t>
      </w:r>
    </w:p>
    <w:p w14:paraId="6091821C" w14:textId="0D6A95E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City</w:t>
      </w:r>
      <w:r w:rsidR="006D72F2">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________________________________________</w:t>
      </w:r>
    </w:p>
    <w:p w14:paraId="493952C0" w14:textId="2C90454A"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State</w:t>
      </w:r>
      <w:r w:rsidR="006D72F2">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___________________Zip</w:t>
      </w:r>
      <w:r w:rsidR="006D72F2">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w:t>
      </w:r>
    </w:p>
    <w:p w14:paraId="37285CC7" w14:textId="379EB003"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Bank Name</w:t>
      </w:r>
      <w:r w:rsidR="006D72F2">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__________________________________</w:t>
      </w:r>
    </w:p>
    <w:p w14:paraId="227C0DA5" w14:textId="15173D7D"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Address</w:t>
      </w:r>
      <w:r w:rsidR="006D72F2">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_____________________________________</w:t>
      </w:r>
    </w:p>
    <w:p w14:paraId="0C243422" w14:textId="35BEEB8B"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City</w:t>
      </w:r>
      <w:r w:rsidR="006D72F2">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________________________________________</w:t>
      </w:r>
    </w:p>
    <w:p w14:paraId="63F0B0E0" w14:textId="79A43B9F"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State</w:t>
      </w:r>
      <w:r w:rsidR="006D72F2">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___________________Zip</w:t>
      </w:r>
      <w:r w:rsidR="006D72F2">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w:t>
      </w:r>
      <w:r w:rsidR="006D72F2">
        <w:rPr>
          <w:rFonts w:ascii="Times New Roman" w:eastAsia="Times New Roman" w:hAnsi="Times New Roman" w:cs="Times New Roman"/>
          <w:color w:val="0E101A"/>
          <w:sz w:val="24"/>
          <w:szCs w:val="24"/>
        </w:rPr>
        <w:t>_</w:t>
      </w:r>
    </w:p>
    <w:p w14:paraId="23BE67E1" w14:textId="28B3DD1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Checking Acct.#</w:t>
      </w:r>
      <w:r w:rsidR="006D72F2">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_______________________________</w:t>
      </w:r>
    </w:p>
    <w:p w14:paraId="5AA3E8CC" w14:textId="668BBE7B" w:rsidR="002B2377" w:rsidRPr="002B2377" w:rsidRDefault="006D72F2" w:rsidP="002B2377">
      <w:pPr>
        <w:spacing w:after="0" w:line="240" w:lineRule="auto"/>
        <w:rPr>
          <w:rFonts w:ascii="Times New Roman" w:eastAsia="Times New Roman" w:hAnsi="Times New Roman" w:cs="Times New Roman"/>
          <w:color w:val="0E101A"/>
          <w:sz w:val="24"/>
          <w:szCs w:val="24"/>
        </w:rPr>
      </w:pPr>
      <w:r>
        <w:rPr>
          <w:rFonts w:ascii="Times New Roman" w:eastAsia="Times New Roman" w:hAnsi="Times New Roman" w:cs="Times New Roman"/>
          <w:b/>
          <w:bCs/>
          <w:i/>
          <w:iCs/>
          <w:color w:val="0E101A"/>
          <w:sz w:val="24"/>
          <w:szCs w:val="24"/>
        </w:rPr>
        <w:t>(or)</w:t>
      </w:r>
      <w:r w:rsidR="002B2377" w:rsidRPr="002B2377">
        <w:rPr>
          <w:rFonts w:ascii="Times New Roman" w:eastAsia="Times New Roman" w:hAnsi="Times New Roman" w:cs="Times New Roman"/>
          <w:color w:val="0E101A"/>
          <w:sz w:val="24"/>
          <w:szCs w:val="24"/>
        </w:rPr>
        <w:t xml:space="preserve"> Savings Acct.#</w:t>
      </w:r>
      <w:r>
        <w:rPr>
          <w:rFonts w:ascii="Times New Roman" w:eastAsia="Times New Roman" w:hAnsi="Times New Roman" w:cs="Times New Roman"/>
          <w:color w:val="0E101A"/>
          <w:sz w:val="24"/>
          <w:szCs w:val="24"/>
        </w:rPr>
        <w:t xml:space="preserve">: </w:t>
      </w:r>
      <w:r w:rsidR="002B2377" w:rsidRPr="002B2377">
        <w:rPr>
          <w:rFonts w:ascii="Times New Roman" w:eastAsia="Times New Roman" w:hAnsi="Times New Roman" w:cs="Times New Roman"/>
          <w:color w:val="0E101A"/>
          <w:sz w:val="24"/>
          <w:szCs w:val="24"/>
        </w:rPr>
        <w:t>_____________________________</w:t>
      </w:r>
    </w:p>
    <w:p w14:paraId="5D26AD94"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2FDDEDF1"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This authority is to remain in full force and effect until the Cooperative has received written notification from a member requesting termination in such time and manner as to afford Cooperative and Bank a reasonable opportunity to act on it. Member will have ten (!0) days from the date bill is mailed to contact Arkansas Valley Electric Cooperative and to stop the deduction. Arkansas Valley Electric Cooperative Corporation reserves the right to terminate this draft service.</w:t>
      </w:r>
    </w:p>
    <w:p w14:paraId="6FFE14F5"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0176F61E"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Date: ________________ Signature: _________________</w:t>
      </w:r>
    </w:p>
    <w:p w14:paraId="4BCC7ACB"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Date: ________________ Signature: _________________</w:t>
      </w:r>
    </w:p>
    <w:p w14:paraId="7E8FA9CA"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b/>
          <w:bCs/>
          <w:color w:val="0E101A"/>
          <w:sz w:val="24"/>
          <w:szCs w:val="24"/>
        </w:rPr>
        <w:t> Please include this form with your check payment or enclose a voided check.</w:t>
      </w:r>
    </w:p>
    <w:p w14:paraId="6871B333"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6CF49F70" w14:textId="11943C90"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b/>
          <w:bCs/>
          <w:color w:val="0E101A"/>
          <w:sz w:val="24"/>
          <w:szCs w:val="24"/>
        </w:rPr>
        <w:t>---------------------------------------------------------------------------------------------------------------------</w:t>
      </w:r>
    </w:p>
    <w:p w14:paraId="7F958BD0"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b/>
          <w:bCs/>
          <w:color w:val="0E101A"/>
          <w:sz w:val="24"/>
          <w:szCs w:val="24"/>
        </w:rPr>
        <w:t>(This portion is to be completed by Arkansas Valley Electric Cooperative.)</w:t>
      </w:r>
    </w:p>
    <w:p w14:paraId="27219BC8"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4F620CD0" w14:textId="69739DAA"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Account #</w:t>
      </w:r>
      <w:r w:rsidR="006D72F2">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_______________________________________</w:t>
      </w:r>
    </w:p>
    <w:p w14:paraId="7F927A80" w14:textId="1A8FBE95"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Member #</w:t>
      </w:r>
      <w:r w:rsidR="006D72F2">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_____________Date</w:t>
      </w:r>
      <w:r w:rsidR="006D72F2">
        <w:rPr>
          <w:rFonts w:ascii="Times New Roman" w:eastAsia="Times New Roman" w:hAnsi="Times New Roman" w:cs="Times New Roman"/>
          <w:color w:val="0E101A"/>
          <w:sz w:val="24"/>
          <w:szCs w:val="24"/>
        </w:rPr>
        <w:t>:</w:t>
      </w:r>
      <w:r w:rsidRPr="002B2377">
        <w:rPr>
          <w:rFonts w:ascii="Times New Roman" w:eastAsia="Times New Roman" w:hAnsi="Times New Roman" w:cs="Times New Roman"/>
          <w:color w:val="0E101A"/>
          <w:sz w:val="24"/>
          <w:szCs w:val="24"/>
        </w:rPr>
        <w:t xml:space="preserve"> _____________________</w:t>
      </w:r>
    </w:p>
    <w:p w14:paraId="317272C4" w14:textId="25E3A1C1"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Consumer Bank Acct. #</w:t>
      </w:r>
      <w:r w:rsidR="006D72F2">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____________________________</w:t>
      </w:r>
    </w:p>
    <w:p w14:paraId="0EA9A332" w14:textId="5747DDBC"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Bank Routing #</w:t>
      </w:r>
      <w:r w:rsidR="006D72F2">
        <w:rPr>
          <w:rFonts w:ascii="Times New Roman" w:eastAsia="Times New Roman" w:hAnsi="Times New Roman" w:cs="Times New Roman"/>
          <w:color w:val="0E101A"/>
          <w:sz w:val="24"/>
          <w:szCs w:val="24"/>
        </w:rPr>
        <w:t>:</w:t>
      </w:r>
      <w:r w:rsidRPr="002B2377">
        <w:rPr>
          <w:rFonts w:ascii="Times New Roman" w:eastAsia="Times New Roman" w:hAnsi="Times New Roman" w:cs="Times New Roman"/>
          <w:color w:val="0E101A"/>
          <w:sz w:val="24"/>
          <w:szCs w:val="24"/>
        </w:rPr>
        <w:t xml:space="preserve"> __________________________________</w:t>
      </w:r>
    </w:p>
    <w:p w14:paraId="1CE66E69" w14:textId="7B12495D"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Bank Code</w:t>
      </w:r>
      <w:r w:rsidR="006D72F2">
        <w:rPr>
          <w:rFonts w:ascii="Times New Roman" w:eastAsia="Times New Roman" w:hAnsi="Times New Roman" w:cs="Times New Roman"/>
          <w:color w:val="0E101A"/>
          <w:sz w:val="24"/>
          <w:szCs w:val="24"/>
        </w:rPr>
        <w:t>:</w:t>
      </w:r>
      <w:r w:rsidRPr="002B2377">
        <w:rPr>
          <w:rFonts w:ascii="Times New Roman" w:eastAsia="Times New Roman" w:hAnsi="Times New Roman" w:cs="Times New Roman"/>
          <w:color w:val="0E101A"/>
          <w:sz w:val="24"/>
          <w:szCs w:val="24"/>
        </w:rPr>
        <w:t xml:space="preserve"> ______________________________________</w:t>
      </w:r>
    </w:p>
    <w:p w14:paraId="4F26834B" w14:textId="43581F64"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Completed by</w:t>
      </w:r>
      <w:r w:rsidR="006D72F2">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____________________________________</w:t>
      </w:r>
    </w:p>
    <w:p w14:paraId="1387A339"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558D866A"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7FAE97CA"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31AF2E70"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015008CD"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015B05AC"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29A8EF4E"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5341CF1B"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316A8001" w14:textId="50F1471C"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b/>
          <w:bCs/>
          <w:color w:val="0E101A"/>
          <w:sz w:val="24"/>
          <w:szCs w:val="24"/>
        </w:rPr>
        <w:lastRenderedPageBreak/>
        <w:t>Levelized Billing Plan </w:t>
      </w:r>
    </w:p>
    <w:p w14:paraId="5DBD64A1"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b/>
          <w:bCs/>
          <w:color w:val="0E101A"/>
          <w:sz w:val="24"/>
          <w:szCs w:val="24"/>
        </w:rPr>
        <w:t>For Residential Consumers</w:t>
      </w:r>
    </w:p>
    <w:p w14:paraId="45CA4C28"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7CD861EF" w14:textId="005DB69D"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 xml:space="preserve">The levelized billing plan is available to all qualifying residential consumers. The consumer’s monthly bill payment will be approximately the same each month of the year. It will be the average of the past </w:t>
      </w:r>
      <w:r w:rsidR="00AD5308">
        <w:rPr>
          <w:rFonts w:ascii="Times New Roman" w:eastAsia="Times New Roman" w:hAnsi="Times New Roman" w:cs="Times New Roman"/>
          <w:color w:val="0E101A"/>
          <w:sz w:val="24"/>
          <w:szCs w:val="24"/>
        </w:rPr>
        <w:t>twelve (</w:t>
      </w:r>
      <w:r w:rsidR="00AD5308" w:rsidRPr="002B2377">
        <w:rPr>
          <w:rFonts w:ascii="Times New Roman" w:eastAsia="Times New Roman" w:hAnsi="Times New Roman" w:cs="Times New Roman"/>
          <w:color w:val="0E101A"/>
          <w:sz w:val="24"/>
          <w:szCs w:val="24"/>
        </w:rPr>
        <w:t>12</w:t>
      </w:r>
      <w:r w:rsidR="00AD5308">
        <w:rPr>
          <w:rFonts w:ascii="Times New Roman" w:eastAsia="Times New Roman" w:hAnsi="Times New Roman" w:cs="Times New Roman"/>
          <w:color w:val="0E101A"/>
          <w:sz w:val="24"/>
          <w:szCs w:val="24"/>
        </w:rPr>
        <w:t>)</w:t>
      </w:r>
      <w:r w:rsidR="00AD5308" w:rsidRPr="002B2377">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 xml:space="preserve">months’ </w:t>
      </w:r>
      <w:r w:rsidR="006D72F2" w:rsidRPr="002B2377">
        <w:rPr>
          <w:rFonts w:ascii="Times New Roman" w:eastAsia="Times New Roman" w:hAnsi="Times New Roman" w:cs="Times New Roman"/>
          <w:color w:val="0E101A"/>
          <w:sz w:val="24"/>
          <w:szCs w:val="24"/>
        </w:rPr>
        <w:t>billing,</w:t>
      </w:r>
      <w:r w:rsidRPr="002B2377">
        <w:rPr>
          <w:rFonts w:ascii="Times New Roman" w:eastAsia="Times New Roman" w:hAnsi="Times New Roman" w:cs="Times New Roman"/>
          <w:color w:val="0E101A"/>
          <w:sz w:val="24"/>
          <w:szCs w:val="24"/>
        </w:rPr>
        <w:t xml:space="preserve"> or the actual number of months billed if less than </w:t>
      </w:r>
      <w:r w:rsidR="00AD5308">
        <w:rPr>
          <w:rFonts w:ascii="Times New Roman" w:eastAsia="Times New Roman" w:hAnsi="Times New Roman" w:cs="Times New Roman"/>
          <w:color w:val="0E101A"/>
          <w:sz w:val="24"/>
          <w:szCs w:val="24"/>
        </w:rPr>
        <w:t>twelve (</w:t>
      </w:r>
      <w:r w:rsidR="00AD5308" w:rsidRPr="002B2377">
        <w:rPr>
          <w:rFonts w:ascii="Times New Roman" w:eastAsia="Times New Roman" w:hAnsi="Times New Roman" w:cs="Times New Roman"/>
          <w:color w:val="0E101A"/>
          <w:sz w:val="24"/>
          <w:szCs w:val="24"/>
        </w:rPr>
        <w:t>12</w:t>
      </w:r>
      <w:r w:rsidR="00AD5308">
        <w:rPr>
          <w:rFonts w:ascii="Times New Roman" w:eastAsia="Times New Roman" w:hAnsi="Times New Roman" w:cs="Times New Roman"/>
          <w:color w:val="0E101A"/>
          <w:sz w:val="24"/>
          <w:szCs w:val="24"/>
        </w:rPr>
        <w:t>)</w:t>
      </w:r>
      <w:r w:rsidRPr="002B2377">
        <w:rPr>
          <w:rFonts w:ascii="Times New Roman" w:eastAsia="Times New Roman" w:hAnsi="Times New Roman" w:cs="Times New Roman"/>
          <w:color w:val="0E101A"/>
          <w:sz w:val="24"/>
          <w:szCs w:val="24"/>
        </w:rPr>
        <w:t>, plus or minus one-twelfth (1/12th) of the accumulated difference between previous debits and amounts payable under this rider. If no billing history is available, the first billing will be based on estimated usage at the residential rate class average.</w:t>
      </w:r>
    </w:p>
    <w:p w14:paraId="14321200" w14:textId="690A6D20"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 xml:space="preserve">The plan may be discontinued upon verbal or written notice from either party. The plan will be automatically terminated upon execution of a delayed payment agreement or discountenance of service for any reason. If this plan is terminated for any reason other than execution of a delayed payment agreement, the accumulated balance of the consumer’s account attributable to this plan shall be settled within </w:t>
      </w:r>
      <w:r w:rsidR="00C55FC6">
        <w:rPr>
          <w:rFonts w:ascii="Times New Roman" w:eastAsia="Times New Roman" w:hAnsi="Times New Roman" w:cs="Times New Roman"/>
          <w:color w:val="0E101A"/>
          <w:sz w:val="24"/>
          <w:szCs w:val="24"/>
        </w:rPr>
        <w:t>thirty (</w:t>
      </w:r>
      <w:r w:rsidRPr="002B2377">
        <w:rPr>
          <w:rFonts w:ascii="Times New Roman" w:eastAsia="Times New Roman" w:hAnsi="Times New Roman" w:cs="Times New Roman"/>
          <w:color w:val="0E101A"/>
          <w:sz w:val="24"/>
          <w:szCs w:val="24"/>
        </w:rPr>
        <w:t>30</w:t>
      </w:r>
      <w:r w:rsidR="00C55FC6">
        <w:rPr>
          <w:rFonts w:ascii="Times New Roman" w:eastAsia="Times New Roman" w:hAnsi="Times New Roman" w:cs="Times New Roman"/>
          <w:color w:val="0E101A"/>
          <w:sz w:val="24"/>
          <w:szCs w:val="24"/>
        </w:rPr>
        <w:t>)</w:t>
      </w:r>
      <w:r w:rsidRPr="002B2377">
        <w:rPr>
          <w:rFonts w:ascii="Times New Roman" w:eastAsia="Times New Roman" w:hAnsi="Times New Roman" w:cs="Times New Roman"/>
          <w:color w:val="0E101A"/>
          <w:sz w:val="24"/>
          <w:szCs w:val="24"/>
        </w:rPr>
        <w:t xml:space="preserve"> days.</w:t>
      </w:r>
    </w:p>
    <w:p w14:paraId="5FE94D5C"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1449A794"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Complete this form and return it to the Cooperative</w:t>
      </w:r>
    </w:p>
    <w:p w14:paraId="68AE947B"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Place my account(s) on the above Levelized Billing Plan, effective with the billing month of</w:t>
      </w:r>
    </w:p>
    <w:p w14:paraId="0C8329F9" w14:textId="5A88A4D4"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_______________________ 20____</w:t>
      </w:r>
      <w:r w:rsidR="006D72F2" w:rsidRPr="002B2377">
        <w:rPr>
          <w:rFonts w:ascii="Times New Roman" w:eastAsia="Times New Roman" w:hAnsi="Times New Roman" w:cs="Times New Roman"/>
          <w:color w:val="0E101A"/>
          <w:sz w:val="24"/>
          <w:szCs w:val="24"/>
        </w:rPr>
        <w:t>_,</w:t>
      </w:r>
      <w:r w:rsidR="006D72F2">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and to remain in effect until canceled by either party.</w:t>
      </w:r>
    </w:p>
    <w:p w14:paraId="1EEDEF87"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290ADF1E" w14:textId="2277AD8A"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Name</w:t>
      </w:r>
      <w:r w:rsidR="006D72F2">
        <w:rPr>
          <w:rFonts w:ascii="Times New Roman" w:eastAsia="Times New Roman" w:hAnsi="Times New Roman" w:cs="Times New Roman"/>
          <w:color w:val="0E101A"/>
          <w:sz w:val="24"/>
          <w:szCs w:val="24"/>
        </w:rPr>
        <w:t>: _______</w:t>
      </w:r>
      <w:r w:rsidRPr="002B2377">
        <w:rPr>
          <w:rFonts w:ascii="Times New Roman" w:eastAsia="Times New Roman" w:hAnsi="Times New Roman" w:cs="Times New Roman"/>
          <w:color w:val="0E101A"/>
          <w:sz w:val="24"/>
          <w:szCs w:val="24"/>
        </w:rPr>
        <w:t>________________________________</w:t>
      </w:r>
    </w:p>
    <w:p w14:paraId="211E49E8" w14:textId="56ED8431"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Account #(s)</w:t>
      </w:r>
      <w:r w:rsidR="006D72F2">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___________________________</w:t>
      </w:r>
      <w:r w:rsidR="006D72F2">
        <w:rPr>
          <w:rFonts w:ascii="Times New Roman" w:eastAsia="Times New Roman" w:hAnsi="Times New Roman" w:cs="Times New Roman"/>
          <w:color w:val="0E101A"/>
          <w:sz w:val="24"/>
          <w:szCs w:val="24"/>
        </w:rPr>
        <w:t>______</w:t>
      </w:r>
    </w:p>
    <w:p w14:paraId="2206121D" w14:textId="24C0842B"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Address</w:t>
      </w:r>
      <w:r w:rsidR="006D72F2">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______________________________</w:t>
      </w:r>
      <w:r w:rsidR="006D72F2">
        <w:rPr>
          <w:rFonts w:ascii="Times New Roman" w:eastAsia="Times New Roman" w:hAnsi="Times New Roman" w:cs="Times New Roman"/>
          <w:color w:val="0E101A"/>
          <w:sz w:val="24"/>
          <w:szCs w:val="24"/>
        </w:rPr>
        <w:t>_______</w:t>
      </w:r>
    </w:p>
    <w:p w14:paraId="5DF1AB4A" w14:textId="51F47BBF"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Member #</w:t>
      </w:r>
      <w:r w:rsidR="006D72F2">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____________________________</w:t>
      </w:r>
      <w:r w:rsidR="006D72F2">
        <w:rPr>
          <w:rFonts w:ascii="Times New Roman" w:eastAsia="Times New Roman" w:hAnsi="Times New Roman" w:cs="Times New Roman"/>
          <w:color w:val="0E101A"/>
          <w:sz w:val="24"/>
          <w:szCs w:val="24"/>
        </w:rPr>
        <w:t>_______</w:t>
      </w:r>
    </w:p>
    <w:p w14:paraId="1C1CBD40" w14:textId="77777777" w:rsidR="006D72F2" w:rsidRPr="002B2377" w:rsidRDefault="006D72F2" w:rsidP="006D72F2">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City</w:t>
      </w:r>
      <w:r>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________________________________________</w:t>
      </w:r>
    </w:p>
    <w:p w14:paraId="1595105A" w14:textId="77777777" w:rsidR="006D72F2" w:rsidRPr="002B2377" w:rsidRDefault="006D72F2" w:rsidP="006D72F2">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State</w:t>
      </w:r>
      <w:r>
        <w:rPr>
          <w:rFonts w:ascii="Times New Roman" w:eastAsia="Times New Roman" w:hAnsi="Times New Roman" w:cs="Times New Roman"/>
          <w:color w:val="0E101A"/>
          <w:sz w:val="24"/>
          <w:szCs w:val="24"/>
        </w:rPr>
        <w:t>: _</w:t>
      </w:r>
      <w:r w:rsidRPr="002B2377">
        <w:rPr>
          <w:rFonts w:ascii="Times New Roman" w:eastAsia="Times New Roman" w:hAnsi="Times New Roman" w:cs="Times New Roman"/>
          <w:color w:val="0E101A"/>
          <w:sz w:val="24"/>
          <w:szCs w:val="24"/>
        </w:rPr>
        <w:t>________________</w:t>
      </w:r>
      <w:r>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Zip</w:t>
      </w:r>
      <w:r>
        <w:rPr>
          <w:rFonts w:ascii="Times New Roman" w:eastAsia="Times New Roman" w:hAnsi="Times New Roman" w:cs="Times New Roman"/>
          <w:color w:val="0E101A"/>
          <w:sz w:val="24"/>
          <w:szCs w:val="24"/>
        </w:rPr>
        <w:t xml:space="preserve"> Code: </w:t>
      </w:r>
      <w:r w:rsidRPr="002B2377">
        <w:rPr>
          <w:rFonts w:ascii="Times New Roman" w:eastAsia="Times New Roman" w:hAnsi="Times New Roman" w:cs="Times New Roman"/>
          <w:color w:val="0E101A"/>
          <w:sz w:val="24"/>
          <w:szCs w:val="24"/>
        </w:rPr>
        <w:t>_____________</w:t>
      </w:r>
    </w:p>
    <w:p w14:paraId="46903E25" w14:textId="77777777" w:rsidR="006D72F2" w:rsidRPr="002B2377" w:rsidRDefault="006D72F2" w:rsidP="006D72F2">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Date</w:t>
      </w:r>
      <w:r>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_______________________________________</w:t>
      </w:r>
    </w:p>
    <w:p w14:paraId="1278EFF7" w14:textId="77777777" w:rsidR="006D72F2" w:rsidRDefault="006D72F2" w:rsidP="002B2377">
      <w:pPr>
        <w:spacing w:after="0" w:line="240" w:lineRule="auto"/>
        <w:rPr>
          <w:rFonts w:ascii="Times New Roman" w:eastAsia="Times New Roman" w:hAnsi="Times New Roman" w:cs="Times New Roman"/>
          <w:color w:val="0E101A"/>
          <w:sz w:val="24"/>
          <w:szCs w:val="24"/>
        </w:rPr>
      </w:pPr>
    </w:p>
    <w:p w14:paraId="7B275D38" w14:textId="77777777" w:rsidR="006D72F2" w:rsidRDefault="006D72F2" w:rsidP="002B2377">
      <w:pPr>
        <w:spacing w:after="0" w:line="240" w:lineRule="auto"/>
        <w:rPr>
          <w:rFonts w:ascii="Times New Roman" w:eastAsia="Times New Roman" w:hAnsi="Times New Roman" w:cs="Times New Roman"/>
          <w:color w:val="0E101A"/>
          <w:sz w:val="24"/>
          <w:szCs w:val="24"/>
        </w:rPr>
      </w:pPr>
    </w:p>
    <w:p w14:paraId="5A397B3E" w14:textId="449AA136"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Member Signature</w:t>
      </w:r>
      <w:r w:rsidR="006D72F2">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___________________________</w:t>
      </w:r>
    </w:p>
    <w:p w14:paraId="6A39E8F1" w14:textId="1DCB40D8"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Date</w:t>
      </w:r>
      <w:r w:rsidR="006D72F2">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______________________________________</w:t>
      </w:r>
    </w:p>
    <w:p w14:paraId="4AAA4336" w14:textId="01790EB6"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Approved By</w:t>
      </w:r>
      <w:r w:rsidR="006D72F2">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_______________________________</w:t>
      </w:r>
    </w:p>
    <w:p w14:paraId="00E14A69" w14:textId="75B8947B"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                   </w:t>
      </w:r>
      <w:r w:rsidR="006D72F2">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 xml:space="preserve">   </w:t>
      </w:r>
      <w:r w:rsidR="005321D5">
        <w:rPr>
          <w:rFonts w:ascii="Times New Roman" w:eastAsia="Times New Roman" w:hAnsi="Times New Roman" w:cs="Times New Roman"/>
          <w:color w:val="0E101A"/>
          <w:sz w:val="24"/>
          <w:szCs w:val="24"/>
        </w:rPr>
        <w:t>(</w:t>
      </w:r>
      <w:r w:rsidRPr="002B2377">
        <w:rPr>
          <w:rFonts w:ascii="Times New Roman" w:eastAsia="Times New Roman" w:hAnsi="Times New Roman" w:cs="Times New Roman"/>
          <w:color w:val="0E101A"/>
          <w:sz w:val="24"/>
          <w:szCs w:val="24"/>
        </w:rPr>
        <w:t>Signature of Cooperative Personnel</w:t>
      </w:r>
      <w:r w:rsidR="005321D5">
        <w:rPr>
          <w:rFonts w:ascii="Times New Roman" w:eastAsia="Times New Roman" w:hAnsi="Times New Roman" w:cs="Times New Roman"/>
          <w:color w:val="0E101A"/>
          <w:sz w:val="24"/>
          <w:szCs w:val="24"/>
        </w:rPr>
        <w:t>)</w:t>
      </w:r>
    </w:p>
    <w:p w14:paraId="5DF03ED0" w14:textId="15E73015"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Date</w:t>
      </w:r>
      <w:r w:rsidR="006D72F2">
        <w:rPr>
          <w:rFonts w:ascii="Times New Roman" w:eastAsia="Times New Roman" w:hAnsi="Times New Roman" w:cs="Times New Roman"/>
          <w:color w:val="0E101A"/>
          <w:sz w:val="24"/>
          <w:szCs w:val="24"/>
        </w:rPr>
        <w:t>:</w:t>
      </w:r>
      <w:r w:rsidR="00CF3346">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______________________________________</w:t>
      </w:r>
    </w:p>
    <w:p w14:paraId="64A692E5"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655E3E9F"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6B953506" w14:textId="77777777" w:rsidR="002B2377" w:rsidRPr="002B2377" w:rsidRDefault="002B2377" w:rsidP="002B2377">
      <w:pPr>
        <w:spacing w:after="0" w:line="240" w:lineRule="auto"/>
        <w:rPr>
          <w:rFonts w:ascii="Times New Roman" w:eastAsia="Times New Roman" w:hAnsi="Times New Roman" w:cs="Times New Roman"/>
          <w:b/>
          <w:bCs/>
          <w:color w:val="0E101A"/>
          <w:sz w:val="24"/>
          <w:szCs w:val="24"/>
        </w:rPr>
      </w:pPr>
      <w:r w:rsidRPr="002B2377">
        <w:rPr>
          <w:rFonts w:ascii="Times New Roman" w:eastAsia="Times New Roman" w:hAnsi="Times New Roman" w:cs="Times New Roman"/>
          <w:b/>
          <w:bCs/>
          <w:color w:val="0E101A"/>
          <w:sz w:val="24"/>
          <w:szCs w:val="24"/>
        </w:rPr>
        <w:t>Claim Form for Sales Tax Exemption of Electricity</w:t>
      </w:r>
    </w:p>
    <w:p w14:paraId="56200A29" w14:textId="19FCA570"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 xml:space="preserve">Under Arkansas law (Act 120 of 1983), amended in 1991, residential consumers with household incomes of $12,000 or less per year are eligible exemption from sales tax on the first </w:t>
      </w:r>
      <w:r w:rsidR="00CF3346">
        <w:rPr>
          <w:rFonts w:ascii="Times New Roman" w:eastAsia="Times New Roman" w:hAnsi="Times New Roman" w:cs="Times New Roman"/>
          <w:color w:val="0E101A"/>
          <w:sz w:val="24"/>
          <w:szCs w:val="24"/>
        </w:rPr>
        <w:t>five hundred</w:t>
      </w:r>
      <w:r w:rsidR="00AD5308">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500</w:t>
      </w:r>
      <w:r w:rsidR="00AD5308">
        <w:rPr>
          <w:rFonts w:ascii="Times New Roman" w:eastAsia="Times New Roman" w:hAnsi="Times New Roman" w:cs="Times New Roman"/>
          <w:color w:val="0E101A"/>
          <w:sz w:val="24"/>
          <w:szCs w:val="24"/>
        </w:rPr>
        <w:t>)</w:t>
      </w:r>
      <w:r w:rsidRPr="002B2377">
        <w:rPr>
          <w:rFonts w:ascii="Times New Roman" w:eastAsia="Times New Roman" w:hAnsi="Times New Roman" w:cs="Times New Roman"/>
          <w:color w:val="0E101A"/>
          <w:sz w:val="24"/>
          <w:szCs w:val="24"/>
        </w:rPr>
        <w:t xml:space="preserve"> kilowatt-hours of electricity used each month.</w:t>
      </w:r>
    </w:p>
    <w:p w14:paraId="26329ECA"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If your income and your spouse’s income together is $12,000 per year or less and you want to claim this exemption to reduce the cost of your electricity, you must fill out this claim form and return it to Arkansas Valley Electric Cooperative. If your hourly income changes and exceeds $12,000, you are required to inform the Cooperative you are no longer eligible for this exemption.</w:t>
      </w:r>
    </w:p>
    <w:p w14:paraId="7F026154"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587D61B3" w14:textId="77777777" w:rsidR="00CA2BDC" w:rsidRDefault="00CA2BDC" w:rsidP="002B2377">
      <w:pPr>
        <w:spacing w:after="0" w:line="240" w:lineRule="auto"/>
        <w:rPr>
          <w:rFonts w:ascii="Times New Roman" w:eastAsia="Times New Roman" w:hAnsi="Times New Roman" w:cs="Times New Roman"/>
          <w:b/>
          <w:bCs/>
          <w:i/>
          <w:iCs/>
          <w:color w:val="0E101A"/>
          <w:sz w:val="24"/>
          <w:szCs w:val="24"/>
        </w:rPr>
      </w:pPr>
    </w:p>
    <w:p w14:paraId="195CCB54" w14:textId="1EB31D72" w:rsidR="002B2377" w:rsidRPr="002B2377" w:rsidRDefault="002B2377" w:rsidP="002B2377">
      <w:pPr>
        <w:spacing w:after="0" w:line="240" w:lineRule="auto"/>
        <w:rPr>
          <w:rFonts w:ascii="Times New Roman" w:eastAsia="Times New Roman" w:hAnsi="Times New Roman" w:cs="Times New Roman"/>
          <w:b/>
          <w:bCs/>
          <w:i/>
          <w:iCs/>
          <w:color w:val="0E101A"/>
          <w:sz w:val="24"/>
          <w:szCs w:val="24"/>
        </w:rPr>
      </w:pPr>
      <w:r w:rsidRPr="002B2377">
        <w:rPr>
          <w:rFonts w:ascii="Times New Roman" w:eastAsia="Times New Roman" w:hAnsi="Times New Roman" w:cs="Times New Roman"/>
          <w:b/>
          <w:bCs/>
          <w:i/>
          <w:iCs/>
          <w:color w:val="0E101A"/>
          <w:sz w:val="24"/>
          <w:szCs w:val="24"/>
        </w:rPr>
        <w:lastRenderedPageBreak/>
        <w:t>Instructions</w:t>
      </w:r>
    </w:p>
    <w:p w14:paraId="17F11A14"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The account must be in the name of the consumer filing claim.</w:t>
      </w:r>
    </w:p>
    <w:p w14:paraId="17822C76" w14:textId="0A67CA13"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Only one claim will be accepted for a single electricity account. Income includes gross income received by you and your spouse (if married) minus allowable deductions for the previous calendar year. Income does not include gifts from nongovernmental sources, fo</w:t>
      </w:r>
      <w:r w:rsidR="00CF3346">
        <w:rPr>
          <w:rFonts w:ascii="Times New Roman" w:eastAsia="Times New Roman" w:hAnsi="Times New Roman" w:cs="Times New Roman"/>
          <w:color w:val="0E101A"/>
          <w:sz w:val="24"/>
          <w:szCs w:val="24"/>
        </w:rPr>
        <w:t>o</w:t>
      </w:r>
      <w:r w:rsidRPr="002B2377">
        <w:rPr>
          <w:rFonts w:ascii="Times New Roman" w:eastAsia="Times New Roman" w:hAnsi="Times New Roman" w:cs="Times New Roman"/>
          <w:color w:val="0E101A"/>
          <w:sz w:val="24"/>
          <w:szCs w:val="24"/>
        </w:rPr>
        <w:t>d stamp benefits, surplus food, or other relief in kind supplied by a government agency.  </w:t>
      </w:r>
    </w:p>
    <w:p w14:paraId="77F0715F"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If you or your spouse is a veteran or widow of a veteran, income does not include federal or state retirement, disability, pension, railroad retirement, or Social Security benefits. Income from farming or self-employment is allowed to deduct from their trade or business.</w:t>
      </w:r>
    </w:p>
    <w:p w14:paraId="5E3A46CA"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7CBAA831" w14:textId="77777777" w:rsidR="002B2377" w:rsidRPr="002B2377" w:rsidRDefault="002B2377" w:rsidP="002B2377">
      <w:pPr>
        <w:spacing w:after="0" w:line="240" w:lineRule="auto"/>
        <w:rPr>
          <w:rFonts w:ascii="Times New Roman" w:eastAsia="Times New Roman" w:hAnsi="Times New Roman" w:cs="Times New Roman"/>
          <w:b/>
          <w:bCs/>
          <w:color w:val="0E101A"/>
          <w:sz w:val="24"/>
          <w:szCs w:val="24"/>
        </w:rPr>
      </w:pPr>
      <w:r w:rsidRPr="002B2377">
        <w:rPr>
          <w:rFonts w:ascii="Times New Roman" w:eastAsia="Times New Roman" w:hAnsi="Times New Roman" w:cs="Times New Roman"/>
          <w:b/>
          <w:bCs/>
          <w:color w:val="0E101A"/>
          <w:sz w:val="24"/>
          <w:szCs w:val="24"/>
        </w:rPr>
        <w:t>Complete the form below and return it to the Cooperative</w:t>
      </w:r>
    </w:p>
    <w:p w14:paraId="1FD366D3"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0C1C6C6B" w14:textId="06F7E7D9"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Consumer’s Name</w:t>
      </w:r>
      <w:r w:rsidR="006D72F2">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______________________________</w:t>
      </w:r>
    </w:p>
    <w:p w14:paraId="39780E74" w14:textId="5C510BCF"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SSN</w:t>
      </w:r>
      <w:r w:rsidR="006D72F2">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_______________________Income</w:t>
      </w:r>
      <w:r w:rsidR="006D72F2">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w:t>
      </w:r>
    </w:p>
    <w:p w14:paraId="4DCF39DA" w14:textId="05845C3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Spouse’s Name</w:t>
      </w:r>
      <w:r w:rsidR="006D72F2">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_________________________________</w:t>
      </w:r>
    </w:p>
    <w:p w14:paraId="21EB4580" w14:textId="1F62B136"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SSN</w:t>
      </w:r>
      <w:r w:rsidR="006D72F2">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_______________________Income</w:t>
      </w:r>
      <w:r w:rsidR="006D72F2">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w:t>
      </w:r>
    </w:p>
    <w:p w14:paraId="59D60927" w14:textId="733D0BCC"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Total Income</w:t>
      </w:r>
      <w:r w:rsidR="00CF3346">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w:t>
      </w:r>
    </w:p>
    <w:p w14:paraId="032A0C37"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7F2354CC"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I hereby certify that the above state information is true and correct to the best of my knowledge. I will notify the Cooperative if my income changed and becomes more than $12,000 yearly.</w:t>
      </w:r>
    </w:p>
    <w:p w14:paraId="09790682" w14:textId="0C900526"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Date</w:t>
      </w:r>
      <w:r w:rsidR="00CF3346">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w:t>
      </w:r>
      <w:r w:rsidR="006D72F2">
        <w:rPr>
          <w:rFonts w:ascii="Times New Roman" w:eastAsia="Times New Roman" w:hAnsi="Times New Roman" w:cs="Times New Roman"/>
          <w:color w:val="0E101A"/>
          <w:sz w:val="24"/>
          <w:szCs w:val="24"/>
        </w:rPr>
        <w:t>____________________</w:t>
      </w:r>
    </w:p>
    <w:p w14:paraId="02FB5F1B" w14:textId="16B1A388"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Signed</w:t>
      </w:r>
      <w:r w:rsidR="00CF3346">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________________________________________</w:t>
      </w:r>
    </w:p>
    <w:p w14:paraId="007C32EE" w14:textId="2EE55994"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Account #</w:t>
      </w:r>
      <w:r w:rsidR="00622BF8">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_____________________________________</w:t>
      </w:r>
    </w:p>
    <w:p w14:paraId="37BA76B5" w14:textId="53FECF7C"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Address</w:t>
      </w:r>
      <w:r w:rsidR="00622BF8">
        <w:rPr>
          <w:rFonts w:ascii="Times New Roman" w:eastAsia="Times New Roman" w:hAnsi="Times New Roman" w:cs="Times New Roman"/>
          <w:color w:val="0E101A"/>
          <w:sz w:val="24"/>
          <w:szCs w:val="24"/>
        </w:rPr>
        <w:t>: _</w:t>
      </w:r>
      <w:r w:rsidRPr="002B2377">
        <w:rPr>
          <w:rFonts w:ascii="Times New Roman" w:eastAsia="Times New Roman" w:hAnsi="Times New Roman" w:cs="Times New Roman"/>
          <w:color w:val="0E101A"/>
          <w:sz w:val="24"/>
          <w:szCs w:val="24"/>
        </w:rPr>
        <w:t>______________________________________</w:t>
      </w:r>
    </w:p>
    <w:p w14:paraId="0768C89B" w14:textId="722668CE"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City</w:t>
      </w:r>
      <w:r w:rsidR="006D72F2">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__________________________________________</w:t>
      </w:r>
    </w:p>
    <w:p w14:paraId="00482E98" w14:textId="65CC3E29" w:rsidR="006D72F2" w:rsidRPr="002B2377" w:rsidRDefault="006D72F2" w:rsidP="006D72F2">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State</w:t>
      </w:r>
      <w:r>
        <w:rPr>
          <w:rFonts w:ascii="Times New Roman" w:eastAsia="Times New Roman" w:hAnsi="Times New Roman" w:cs="Times New Roman"/>
          <w:color w:val="0E101A"/>
          <w:sz w:val="24"/>
          <w:szCs w:val="24"/>
        </w:rPr>
        <w:t>: _</w:t>
      </w:r>
      <w:r w:rsidRPr="002B2377">
        <w:rPr>
          <w:rFonts w:ascii="Times New Roman" w:eastAsia="Times New Roman" w:hAnsi="Times New Roman" w:cs="Times New Roman"/>
          <w:color w:val="0E101A"/>
          <w:sz w:val="24"/>
          <w:szCs w:val="24"/>
        </w:rPr>
        <w:t>________________</w:t>
      </w:r>
      <w:r>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Zip</w:t>
      </w:r>
      <w:r>
        <w:rPr>
          <w:rFonts w:ascii="Times New Roman" w:eastAsia="Times New Roman" w:hAnsi="Times New Roman" w:cs="Times New Roman"/>
          <w:color w:val="0E101A"/>
          <w:sz w:val="24"/>
          <w:szCs w:val="24"/>
        </w:rPr>
        <w:t xml:space="preserve"> Code: </w:t>
      </w:r>
      <w:r w:rsidRPr="002B2377">
        <w:rPr>
          <w:rFonts w:ascii="Times New Roman" w:eastAsia="Times New Roman" w:hAnsi="Times New Roman" w:cs="Times New Roman"/>
          <w:color w:val="0E101A"/>
          <w:sz w:val="24"/>
          <w:szCs w:val="24"/>
        </w:rPr>
        <w:t>____________</w:t>
      </w:r>
      <w:r>
        <w:rPr>
          <w:rFonts w:ascii="Times New Roman" w:eastAsia="Times New Roman" w:hAnsi="Times New Roman" w:cs="Times New Roman"/>
          <w:color w:val="0E101A"/>
          <w:sz w:val="24"/>
          <w:szCs w:val="24"/>
        </w:rPr>
        <w:t>___</w:t>
      </w:r>
      <w:r w:rsidRPr="002B2377">
        <w:rPr>
          <w:rFonts w:ascii="Times New Roman" w:eastAsia="Times New Roman" w:hAnsi="Times New Roman" w:cs="Times New Roman"/>
          <w:color w:val="0E101A"/>
          <w:sz w:val="24"/>
          <w:szCs w:val="24"/>
        </w:rPr>
        <w:t>_</w:t>
      </w:r>
    </w:p>
    <w:p w14:paraId="31199447"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46D473D2"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4FA868B2"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5027A81A"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7AC90C27"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0777A9BA"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4ACC90BB"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38A64C26"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25711F48"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7B00EC3C"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0A7731FA"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343EB10F"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08138EDF"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0D9324EE"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4F0ADD1A"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643D69EE"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157F0D6F"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3260C267"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5E43BC3D"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01B55146"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0947038B"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3D5A46E1" w14:textId="23FBADCB" w:rsidR="002B2377" w:rsidRPr="002B2377" w:rsidRDefault="002B2377" w:rsidP="002B2377">
      <w:pPr>
        <w:spacing w:after="0" w:line="240" w:lineRule="auto"/>
        <w:rPr>
          <w:rFonts w:ascii="Times New Roman" w:eastAsia="Times New Roman" w:hAnsi="Times New Roman" w:cs="Times New Roman"/>
          <w:b/>
          <w:bCs/>
          <w:color w:val="0E101A"/>
          <w:sz w:val="24"/>
          <w:szCs w:val="24"/>
        </w:rPr>
      </w:pPr>
      <w:r w:rsidRPr="002B2377">
        <w:rPr>
          <w:rFonts w:ascii="Times New Roman" w:eastAsia="Times New Roman" w:hAnsi="Times New Roman" w:cs="Times New Roman"/>
          <w:b/>
          <w:bCs/>
          <w:color w:val="0E101A"/>
          <w:sz w:val="24"/>
          <w:szCs w:val="24"/>
        </w:rPr>
        <w:t>Physician’s Certificate for Medical Need for Utility Service</w:t>
      </w:r>
    </w:p>
    <w:p w14:paraId="4B5DEC78"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The Arkansas Public Service Commission requires utilities under its jurisdiction to honor physician’s certificates which attest to the fact that a utility consumer or any permanent resident of the household has a serious medical condition. This certificate must clearly state that the suspension of the utility service would give rise to a substantial risk of death or gravely impair the health of the customer or another permanent household resident.</w:t>
      </w:r>
    </w:p>
    <w:p w14:paraId="6D45A36A" w14:textId="62C5032E"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 xml:space="preserve">A licensed physician or other health care professional providing health care services to the patient may notify the Cooperative of the serious medical condition. The notice must be followed within seven (7) days must be a certificate. The certificate is valid for up to 30 days and may be extended for one additional </w:t>
      </w:r>
      <w:r w:rsidR="00CF3346">
        <w:rPr>
          <w:rFonts w:ascii="Times New Roman" w:eastAsia="Times New Roman" w:hAnsi="Times New Roman" w:cs="Times New Roman"/>
          <w:color w:val="0E101A"/>
          <w:sz w:val="24"/>
          <w:szCs w:val="24"/>
        </w:rPr>
        <w:t>thirty (</w:t>
      </w:r>
      <w:r w:rsidRPr="002B2377">
        <w:rPr>
          <w:rFonts w:ascii="Times New Roman" w:eastAsia="Times New Roman" w:hAnsi="Times New Roman" w:cs="Times New Roman"/>
          <w:color w:val="0E101A"/>
          <w:sz w:val="24"/>
          <w:szCs w:val="24"/>
        </w:rPr>
        <w:t>30</w:t>
      </w:r>
      <w:r w:rsidR="00CF3346">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day period by verification by the physician or health care professional prior to the expiration date of the first certificate. This verification requires that an additional certificate be submitted to the utility.</w:t>
      </w:r>
    </w:p>
    <w:p w14:paraId="6844F81E" w14:textId="38EF8AF7" w:rsidR="006F27A9"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You are being asked to verify that the stated condition exists. This certificate allows the utility customer time to secure payment for utility service or to make alternate arrangements for the care of the patient.</w:t>
      </w:r>
    </w:p>
    <w:p w14:paraId="0CA6F5F0"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Thank you for your cooperation.</w:t>
      </w:r>
    </w:p>
    <w:p w14:paraId="7C35BB2C" w14:textId="58B2E711" w:rsidR="002B2377" w:rsidRDefault="002B2377" w:rsidP="002B2377">
      <w:pPr>
        <w:spacing w:after="0" w:line="240" w:lineRule="auto"/>
        <w:rPr>
          <w:rFonts w:ascii="Times New Roman" w:eastAsia="Times New Roman" w:hAnsi="Times New Roman" w:cs="Times New Roman"/>
          <w:color w:val="0E101A"/>
          <w:sz w:val="24"/>
          <w:szCs w:val="24"/>
        </w:rPr>
      </w:pPr>
    </w:p>
    <w:p w14:paraId="62576000" w14:textId="77777777" w:rsidR="006F27A9" w:rsidRPr="002B2377" w:rsidRDefault="006F27A9" w:rsidP="002B2377">
      <w:pPr>
        <w:spacing w:after="0" w:line="240" w:lineRule="auto"/>
        <w:rPr>
          <w:rFonts w:ascii="Times New Roman" w:eastAsia="Times New Roman" w:hAnsi="Times New Roman" w:cs="Times New Roman"/>
          <w:color w:val="0E101A"/>
          <w:sz w:val="24"/>
          <w:szCs w:val="24"/>
        </w:rPr>
      </w:pPr>
    </w:p>
    <w:p w14:paraId="345A6FA9" w14:textId="15E1A780"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To</w:t>
      </w:r>
      <w:r w:rsidR="00622BF8">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__________________________</w:t>
      </w:r>
      <w:r w:rsidR="00622BF8">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Date</w:t>
      </w:r>
      <w:r w:rsidR="00622BF8">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w:t>
      </w:r>
    </w:p>
    <w:p w14:paraId="0C7A76CC" w14:textId="595F396B"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         </w:t>
      </w:r>
      <w:r w:rsidR="006D72F2">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 xml:space="preserve">  (Name of Utility)</w:t>
      </w:r>
    </w:p>
    <w:p w14:paraId="512C1FC3"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24CB69C3"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I certify that loss of utility service would give rise to a substantial risk of death or gravely impair the health of _______________________________who lives at </w:t>
      </w:r>
    </w:p>
    <w:p w14:paraId="2AA5233A"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_____________________________________________________________________________.</w:t>
      </w:r>
    </w:p>
    <w:p w14:paraId="1C452331"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The nature of the serious medical condition is _____________________________________________________________________________.</w:t>
      </w:r>
    </w:p>
    <w:p w14:paraId="2363CE58"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The effect of loss of utility service would be___________________________________________________________________________.</w:t>
      </w:r>
    </w:p>
    <w:p w14:paraId="46EFBAA5"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The condition is expected to continue ______________ days.</w:t>
      </w:r>
    </w:p>
    <w:p w14:paraId="75D81A04"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I am licensed to practice medicine by the Arkansas Medical Board or a comparable licensing authority in the State of _________________________________________________________.</w:t>
      </w:r>
    </w:p>
    <w:p w14:paraId="7E6AEFA1" w14:textId="7B1564AB"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Physician</w:t>
      </w:r>
      <w:r w:rsidR="00622BF8">
        <w:rPr>
          <w:rFonts w:ascii="Times New Roman" w:eastAsia="Times New Roman" w:hAnsi="Times New Roman" w:cs="Times New Roman"/>
          <w:color w:val="0E101A"/>
          <w:sz w:val="24"/>
          <w:szCs w:val="24"/>
        </w:rPr>
        <w:t>:</w:t>
      </w:r>
      <w:r w:rsidRPr="002B2377">
        <w:rPr>
          <w:rFonts w:ascii="Times New Roman" w:eastAsia="Times New Roman" w:hAnsi="Times New Roman" w:cs="Times New Roman"/>
          <w:color w:val="0E101A"/>
          <w:sz w:val="24"/>
          <w:szCs w:val="24"/>
        </w:rPr>
        <w:t xml:space="preserve"> _____________________________________</w:t>
      </w:r>
      <w:r w:rsidR="00622BF8">
        <w:rPr>
          <w:rFonts w:ascii="Times New Roman" w:eastAsia="Times New Roman" w:hAnsi="Times New Roman" w:cs="Times New Roman"/>
          <w:color w:val="0E101A"/>
          <w:sz w:val="24"/>
          <w:szCs w:val="24"/>
        </w:rPr>
        <w:t>__</w:t>
      </w:r>
    </w:p>
    <w:p w14:paraId="6777EE25" w14:textId="506D88B8"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Address</w:t>
      </w:r>
      <w:r w:rsidR="00622BF8">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________________________________________</w:t>
      </w:r>
    </w:p>
    <w:p w14:paraId="7EF7E89D" w14:textId="757C984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Phone #</w:t>
      </w:r>
      <w:r w:rsidR="00622BF8">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________________________________________</w:t>
      </w:r>
    </w:p>
    <w:p w14:paraId="07A3D3D0"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330180F2" w14:textId="77777777" w:rsidR="002B2377" w:rsidRPr="002B2377" w:rsidRDefault="002B2377" w:rsidP="002B2377">
      <w:pPr>
        <w:spacing w:after="0" w:line="240" w:lineRule="auto"/>
        <w:rPr>
          <w:rFonts w:ascii="Times New Roman" w:eastAsia="Times New Roman" w:hAnsi="Times New Roman" w:cs="Times New Roman"/>
          <w:b/>
          <w:bCs/>
          <w:color w:val="0E101A"/>
          <w:sz w:val="24"/>
          <w:szCs w:val="24"/>
        </w:rPr>
      </w:pPr>
      <w:r w:rsidRPr="002B2377">
        <w:rPr>
          <w:rFonts w:ascii="Times New Roman" w:eastAsia="Times New Roman" w:hAnsi="Times New Roman" w:cs="Times New Roman"/>
          <w:b/>
          <w:bCs/>
          <w:color w:val="0E101A"/>
          <w:sz w:val="24"/>
          <w:szCs w:val="24"/>
        </w:rPr>
        <w:t>Provisions for Landlords and Tenants</w:t>
      </w:r>
    </w:p>
    <w:p w14:paraId="5BBC8819" w14:textId="6B66E370" w:rsidR="002B2377" w:rsidRPr="002B2377" w:rsidRDefault="004C2777" w:rsidP="002B2377">
      <w:pPr>
        <w:spacing w:after="0" w:line="240" w:lineRule="auto"/>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For this rule,</w:t>
      </w:r>
      <w:r w:rsidR="002B2377" w:rsidRPr="002B2377">
        <w:rPr>
          <w:rFonts w:ascii="Times New Roman" w:eastAsia="Times New Roman" w:hAnsi="Times New Roman" w:cs="Times New Roman"/>
          <w:color w:val="0E101A"/>
          <w:sz w:val="24"/>
          <w:szCs w:val="24"/>
        </w:rPr>
        <w:t xml:space="preserve"> a landlord is described as the owner, agent, manager, or lessor of premises who receives lease, rent, or other payments which include amounts for electric service.</w:t>
      </w:r>
    </w:p>
    <w:p w14:paraId="6ABE0C28"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The Cooperative may require landlords to identify themselves as landlords and to identify their tenants by name, address, and account number. Without this identification, the utility is not required to treat a customer as a tenant unless it has actual knowledge or information that indicates that the person to whom service is provided is a tenant.</w:t>
      </w:r>
    </w:p>
    <w:p w14:paraId="17E55C03" w14:textId="6B01ED1F"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 xml:space="preserve">If the service is about to be cut off for non-payment, a suspension notice will be sent to the landlord. If the landlord does not respond within seven (7) days, the Cooperative will post a suspension notice in a conspicuous location such as near mailboxes, building entrances, exits, </w:t>
      </w:r>
      <w:r w:rsidRPr="002B2377">
        <w:rPr>
          <w:rFonts w:ascii="Times New Roman" w:eastAsia="Times New Roman" w:hAnsi="Times New Roman" w:cs="Times New Roman"/>
          <w:color w:val="0E101A"/>
          <w:sz w:val="24"/>
          <w:szCs w:val="24"/>
        </w:rPr>
        <w:lastRenderedPageBreak/>
        <w:t xml:space="preserve">and other areas of common usage or days before suspending service. They will also wait at least </w:t>
      </w:r>
      <w:r w:rsidR="00A264EC">
        <w:rPr>
          <w:rFonts w:ascii="Times New Roman" w:eastAsia="Times New Roman" w:hAnsi="Times New Roman" w:cs="Times New Roman"/>
          <w:color w:val="0E101A"/>
          <w:sz w:val="24"/>
          <w:szCs w:val="24"/>
        </w:rPr>
        <w:t>thirty (3</w:t>
      </w:r>
      <w:r w:rsidRPr="002B2377">
        <w:rPr>
          <w:rFonts w:ascii="Times New Roman" w:eastAsia="Times New Roman" w:hAnsi="Times New Roman" w:cs="Times New Roman"/>
          <w:color w:val="0E101A"/>
          <w:sz w:val="24"/>
          <w:szCs w:val="24"/>
        </w:rPr>
        <w:t>0</w:t>
      </w:r>
      <w:r w:rsidR="00A264EC">
        <w:rPr>
          <w:rFonts w:ascii="Times New Roman" w:eastAsia="Times New Roman" w:hAnsi="Times New Roman" w:cs="Times New Roman"/>
          <w:color w:val="0E101A"/>
          <w:sz w:val="24"/>
          <w:szCs w:val="24"/>
        </w:rPr>
        <w:t>)</w:t>
      </w:r>
      <w:r w:rsidRPr="002B2377">
        <w:rPr>
          <w:rFonts w:ascii="Times New Roman" w:eastAsia="Times New Roman" w:hAnsi="Times New Roman" w:cs="Times New Roman"/>
          <w:color w:val="0E101A"/>
          <w:sz w:val="24"/>
          <w:szCs w:val="24"/>
        </w:rPr>
        <w:t xml:space="preserve"> days after the due date of the landlord’s bill before suspending service, and where feasible, allow any tenant to apply for service in the tenant’s name if a separate meeting is feasible.</w:t>
      </w:r>
    </w:p>
    <w:p w14:paraId="55078DC5"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The Cooperative shall not recover from a tenant or condition service to a tenant on the payment of any amounts owed by the landlord to the utility.</w:t>
      </w:r>
    </w:p>
    <w:p w14:paraId="1DD69EA0"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4D9034B8" w14:textId="77777777" w:rsidR="002B2377" w:rsidRPr="002B2377" w:rsidRDefault="002B2377" w:rsidP="002B2377">
      <w:pPr>
        <w:spacing w:after="0" w:line="240" w:lineRule="auto"/>
        <w:rPr>
          <w:rFonts w:ascii="Times New Roman" w:eastAsia="Times New Roman" w:hAnsi="Times New Roman" w:cs="Times New Roman"/>
          <w:color w:val="0E101A"/>
          <w:sz w:val="24"/>
          <w:szCs w:val="24"/>
          <w:u w:val="single"/>
        </w:rPr>
      </w:pPr>
      <w:r w:rsidRPr="002B2377">
        <w:rPr>
          <w:rFonts w:ascii="Times New Roman" w:eastAsia="Times New Roman" w:hAnsi="Times New Roman" w:cs="Times New Roman"/>
          <w:color w:val="0E101A"/>
          <w:sz w:val="24"/>
          <w:szCs w:val="24"/>
          <w:u w:val="single"/>
        </w:rPr>
        <w:t>Please complete the form below and return it to the Cooperative</w:t>
      </w:r>
    </w:p>
    <w:p w14:paraId="30435375"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21E57677"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b/>
          <w:bCs/>
          <w:i/>
          <w:iCs/>
          <w:color w:val="0E101A"/>
          <w:sz w:val="24"/>
          <w:szCs w:val="24"/>
        </w:rPr>
        <w:t>Landlord</w:t>
      </w:r>
      <w:r w:rsidRPr="002B2377">
        <w:rPr>
          <w:rFonts w:ascii="Times New Roman" w:eastAsia="Times New Roman" w:hAnsi="Times New Roman" w:cs="Times New Roman"/>
          <w:color w:val="0E101A"/>
          <w:sz w:val="24"/>
          <w:szCs w:val="24"/>
        </w:rPr>
        <w:t>:</w:t>
      </w:r>
    </w:p>
    <w:p w14:paraId="7AFE673A" w14:textId="15E1AA2F"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I pay for the electric service to a tenant</w:t>
      </w:r>
      <w:r w:rsidR="004C2777">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b/>
          <w:bCs/>
          <w:i/>
          <w:iCs/>
          <w:color w:val="0E101A"/>
          <w:sz w:val="24"/>
          <w:szCs w:val="24"/>
        </w:rPr>
        <w:t>Yes</w:t>
      </w:r>
      <w:r w:rsidR="00622BF8">
        <w:rPr>
          <w:rFonts w:ascii="Times New Roman" w:eastAsia="Times New Roman" w:hAnsi="Times New Roman" w:cs="Times New Roman"/>
          <w:color w:val="0E101A"/>
          <w:sz w:val="24"/>
          <w:szCs w:val="24"/>
        </w:rPr>
        <w:t>:</w:t>
      </w:r>
      <w:r w:rsidR="00CF3346">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w:t>
      </w:r>
      <w:r w:rsidRPr="002B2377">
        <w:rPr>
          <w:rFonts w:ascii="Times New Roman" w:eastAsia="Times New Roman" w:hAnsi="Times New Roman" w:cs="Times New Roman"/>
          <w:b/>
          <w:bCs/>
          <w:i/>
          <w:iCs/>
          <w:color w:val="0E101A"/>
          <w:sz w:val="24"/>
          <w:szCs w:val="24"/>
        </w:rPr>
        <w:t>No</w:t>
      </w:r>
      <w:r w:rsidR="00622BF8">
        <w:rPr>
          <w:rFonts w:ascii="Times New Roman" w:eastAsia="Times New Roman" w:hAnsi="Times New Roman" w:cs="Times New Roman"/>
          <w:color w:val="0E101A"/>
          <w:sz w:val="24"/>
          <w:szCs w:val="24"/>
        </w:rPr>
        <w:t>:</w:t>
      </w:r>
      <w:r w:rsidR="00CF3346">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w:t>
      </w:r>
    </w:p>
    <w:p w14:paraId="7BD5E259" w14:textId="77777777" w:rsidR="00622BF8" w:rsidRPr="002B2377" w:rsidRDefault="00622BF8" w:rsidP="00622BF8">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Name</w:t>
      </w:r>
      <w:r>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_______________________________________</w:t>
      </w:r>
    </w:p>
    <w:p w14:paraId="57595928" w14:textId="77777777" w:rsidR="00622BF8" w:rsidRPr="002B2377" w:rsidRDefault="00622BF8" w:rsidP="00622BF8">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Address</w:t>
      </w:r>
      <w:r>
        <w:rPr>
          <w:rFonts w:ascii="Times New Roman" w:eastAsia="Times New Roman" w:hAnsi="Times New Roman" w:cs="Times New Roman"/>
          <w:color w:val="0E101A"/>
          <w:sz w:val="24"/>
          <w:szCs w:val="24"/>
        </w:rPr>
        <w:t>:</w:t>
      </w:r>
      <w:r w:rsidRPr="002B2377">
        <w:rPr>
          <w:rFonts w:ascii="Times New Roman" w:eastAsia="Times New Roman" w:hAnsi="Times New Roman" w:cs="Times New Roman"/>
          <w:color w:val="0E101A"/>
          <w:sz w:val="24"/>
          <w:szCs w:val="24"/>
        </w:rPr>
        <w:t xml:space="preserve"> _____________________________________</w:t>
      </w:r>
    </w:p>
    <w:p w14:paraId="19BE31DE" w14:textId="77777777" w:rsidR="00622BF8" w:rsidRPr="002B2377" w:rsidRDefault="00622BF8" w:rsidP="00622BF8">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City</w:t>
      </w:r>
      <w:r>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________________________________________</w:t>
      </w:r>
    </w:p>
    <w:p w14:paraId="308BDF6D" w14:textId="77777777" w:rsidR="00622BF8" w:rsidRPr="002B2377" w:rsidRDefault="00622BF8" w:rsidP="00622BF8">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State</w:t>
      </w:r>
      <w:r>
        <w:rPr>
          <w:rFonts w:ascii="Times New Roman" w:eastAsia="Times New Roman" w:hAnsi="Times New Roman" w:cs="Times New Roman"/>
          <w:color w:val="0E101A"/>
          <w:sz w:val="24"/>
          <w:szCs w:val="24"/>
        </w:rPr>
        <w:t>: _</w:t>
      </w:r>
      <w:r w:rsidRPr="002B2377">
        <w:rPr>
          <w:rFonts w:ascii="Times New Roman" w:eastAsia="Times New Roman" w:hAnsi="Times New Roman" w:cs="Times New Roman"/>
          <w:color w:val="0E101A"/>
          <w:sz w:val="24"/>
          <w:szCs w:val="24"/>
        </w:rPr>
        <w:t>________________</w:t>
      </w:r>
      <w:r>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Zip</w:t>
      </w:r>
      <w:r>
        <w:rPr>
          <w:rFonts w:ascii="Times New Roman" w:eastAsia="Times New Roman" w:hAnsi="Times New Roman" w:cs="Times New Roman"/>
          <w:color w:val="0E101A"/>
          <w:sz w:val="24"/>
          <w:szCs w:val="24"/>
        </w:rPr>
        <w:t xml:space="preserve"> Code: </w:t>
      </w:r>
      <w:r w:rsidRPr="002B2377">
        <w:rPr>
          <w:rFonts w:ascii="Times New Roman" w:eastAsia="Times New Roman" w:hAnsi="Times New Roman" w:cs="Times New Roman"/>
          <w:color w:val="0E101A"/>
          <w:sz w:val="24"/>
          <w:szCs w:val="24"/>
        </w:rPr>
        <w:t>_____________</w:t>
      </w:r>
    </w:p>
    <w:p w14:paraId="010720E8" w14:textId="77777777" w:rsidR="00622BF8" w:rsidRDefault="00622BF8" w:rsidP="00622BF8">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Account #</w:t>
      </w:r>
      <w:r>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___________________________________</w:t>
      </w:r>
    </w:p>
    <w:p w14:paraId="098622A0" w14:textId="77777777" w:rsidR="00622BF8" w:rsidRPr="002B2377" w:rsidRDefault="00622BF8" w:rsidP="00622BF8">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Date</w:t>
      </w:r>
      <w:r>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_______________________________________</w:t>
      </w:r>
    </w:p>
    <w:p w14:paraId="5E59385F" w14:textId="6EDB1BD4"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Telephone #</w:t>
      </w:r>
      <w:r w:rsidR="00622BF8">
        <w:rPr>
          <w:rFonts w:ascii="Times New Roman" w:eastAsia="Times New Roman" w:hAnsi="Times New Roman" w:cs="Times New Roman"/>
          <w:color w:val="0E101A"/>
          <w:sz w:val="24"/>
          <w:szCs w:val="24"/>
        </w:rPr>
        <w:t>: __</w:t>
      </w:r>
      <w:r w:rsidRPr="002B2377">
        <w:rPr>
          <w:rFonts w:ascii="Times New Roman" w:eastAsia="Times New Roman" w:hAnsi="Times New Roman" w:cs="Times New Roman"/>
          <w:color w:val="0E101A"/>
          <w:sz w:val="24"/>
          <w:szCs w:val="24"/>
        </w:rPr>
        <w:t>_______________________________</w:t>
      </w:r>
    </w:p>
    <w:p w14:paraId="1FD472A0"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343E1CFF" w14:textId="77777777" w:rsidR="002B2377" w:rsidRPr="002B2377" w:rsidRDefault="002B2377" w:rsidP="002B2377">
      <w:pPr>
        <w:spacing w:after="0" w:line="240" w:lineRule="auto"/>
        <w:rPr>
          <w:rFonts w:ascii="Times New Roman" w:eastAsia="Times New Roman" w:hAnsi="Times New Roman" w:cs="Times New Roman"/>
          <w:b/>
          <w:bCs/>
          <w:i/>
          <w:iCs/>
          <w:color w:val="0E101A"/>
          <w:sz w:val="24"/>
          <w:szCs w:val="24"/>
        </w:rPr>
      </w:pPr>
      <w:r w:rsidRPr="002B2377">
        <w:rPr>
          <w:rFonts w:ascii="Times New Roman" w:eastAsia="Times New Roman" w:hAnsi="Times New Roman" w:cs="Times New Roman"/>
          <w:b/>
          <w:bCs/>
          <w:i/>
          <w:iCs/>
          <w:color w:val="0E101A"/>
          <w:sz w:val="24"/>
          <w:szCs w:val="24"/>
        </w:rPr>
        <w:t>Tenant:</w:t>
      </w:r>
    </w:p>
    <w:p w14:paraId="4DEB374E" w14:textId="2A99A990"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 xml:space="preserve">Electric service is included in my rent payment. </w:t>
      </w:r>
      <w:r w:rsidRPr="002B2377">
        <w:rPr>
          <w:rFonts w:ascii="Times New Roman" w:eastAsia="Times New Roman" w:hAnsi="Times New Roman" w:cs="Times New Roman"/>
          <w:b/>
          <w:bCs/>
          <w:i/>
          <w:iCs/>
          <w:color w:val="0E101A"/>
          <w:sz w:val="24"/>
          <w:szCs w:val="24"/>
        </w:rPr>
        <w:t>Yes</w:t>
      </w:r>
      <w:r w:rsidR="00CF3346">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w:t>
      </w:r>
    </w:p>
    <w:p w14:paraId="5F0EA1FD" w14:textId="77777777" w:rsidR="00622BF8" w:rsidRPr="002B2377" w:rsidRDefault="00622BF8" w:rsidP="00622BF8">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Name</w:t>
      </w:r>
      <w:r>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_______________________________________</w:t>
      </w:r>
    </w:p>
    <w:p w14:paraId="4F695641" w14:textId="77777777" w:rsidR="00622BF8" w:rsidRPr="002B2377" w:rsidRDefault="00622BF8" w:rsidP="00622BF8">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Address</w:t>
      </w:r>
      <w:r>
        <w:rPr>
          <w:rFonts w:ascii="Times New Roman" w:eastAsia="Times New Roman" w:hAnsi="Times New Roman" w:cs="Times New Roman"/>
          <w:color w:val="0E101A"/>
          <w:sz w:val="24"/>
          <w:szCs w:val="24"/>
        </w:rPr>
        <w:t>:</w:t>
      </w:r>
      <w:r w:rsidRPr="002B2377">
        <w:rPr>
          <w:rFonts w:ascii="Times New Roman" w:eastAsia="Times New Roman" w:hAnsi="Times New Roman" w:cs="Times New Roman"/>
          <w:color w:val="0E101A"/>
          <w:sz w:val="24"/>
          <w:szCs w:val="24"/>
        </w:rPr>
        <w:t xml:space="preserve"> _____________________________________</w:t>
      </w:r>
    </w:p>
    <w:p w14:paraId="171ED24F" w14:textId="77777777" w:rsidR="00622BF8" w:rsidRPr="002B2377" w:rsidRDefault="00622BF8" w:rsidP="00622BF8">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City</w:t>
      </w:r>
      <w:r>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________________________________________</w:t>
      </w:r>
    </w:p>
    <w:p w14:paraId="1476DA3F" w14:textId="77777777" w:rsidR="00622BF8" w:rsidRPr="002B2377" w:rsidRDefault="00622BF8" w:rsidP="00622BF8">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State</w:t>
      </w:r>
      <w:r>
        <w:rPr>
          <w:rFonts w:ascii="Times New Roman" w:eastAsia="Times New Roman" w:hAnsi="Times New Roman" w:cs="Times New Roman"/>
          <w:color w:val="0E101A"/>
          <w:sz w:val="24"/>
          <w:szCs w:val="24"/>
        </w:rPr>
        <w:t>: _</w:t>
      </w:r>
      <w:r w:rsidRPr="002B2377">
        <w:rPr>
          <w:rFonts w:ascii="Times New Roman" w:eastAsia="Times New Roman" w:hAnsi="Times New Roman" w:cs="Times New Roman"/>
          <w:color w:val="0E101A"/>
          <w:sz w:val="24"/>
          <w:szCs w:val="24"/>
        </w:rPr>
        <w:t>________________</w:t>
      </w:r>
      <w:r>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Zip</w:t>
      </w:r>
      <w:r>
        <w:rPr>
          <w:rFonts w:ascii="Times New Roman" w:eastAsia="Times New Roman" w:hAnsi="Times New Roman" w:cs="Times New Roman"/>
          <w:color w:val="0E101A"/>
          <w:sz w:val="24"/>
          <w:szCs w:val="24"/>
        </w:rPr>
        <w:t xml:space="preserve"> Code: </w:t>
      </w:r>
      <w:r w:rsidRPr="002B2377">
        <w:rPr>
          <w:rFonts w:ascii="Times New Roman" w:eastAsia="Times New Roman" w:hAnsi="Times New Roman" w:cs="Times New Roman"/>
          <w:color w:val="0E101A"/>
          <w:sz w:val="24"/>
          <w:szCs w:val="24"/>
        </w:rPr>
        <w:t>_____________</w:t>
      </w:r>
    </w:p>
    <w:p w14:paraId="2E9F698C" w14:textId="77777777" w:rsidR="00622BF8" w:rsidRDefault="00622BF8" w:rsidP="00622BF8">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Account #</w:t>
      </w:r>
      <w:r>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___________________________________</w:t>
      </w:r>
    </w:p>
    <w:p w14:paraId="4DFFAF64" w14:textId="3E9F2EDE"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Telephone #</w:t>
      </w:r>
      <w:r w:rsidR="00622BF8">
        <w:rPr>
          <w:rFonts w:ascii="Times New Roman" w:eastAsia="Times New Roman" w:hAnsi="Times New Roman" w:cs="Times New Roman"/>
          <w:color w:val="0E101A"/>
          <w:sz w:val="24"/>
          <w:szCs w:val="24"/>
        </w:rPr>
        <w:t>: ___</w:t>
      </w:r>
      <w:r w:rsidRPr="002B2377">
        <w:rPr>
          <w:rFonts w:ascii="Times New Roman" w:eastAsia="Times New Roman" w:hAnsi="Times New Roman" w:cs="Times New Roman"/>
          <w:color w:val="0E101A"/>
          <w:sz w:val="24"/>
          <w:szCs w:val="24"/>
        </w:rPr>
        <w:t>_______________________________</w:t>
      </w:r>
    </w:p>
    <w:p w14:paraId="64F87DEC"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6251746A"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1A271B34"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0AEC296A"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3A85E323"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4914EB18"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0912CB34"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6FC47D9F"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0148DA5E"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5D3FED4A"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405F24F1"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66B3F788"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2F789637"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4630530D"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59AC19D8"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4EEEDB6C"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7A6FDF78"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25C390EA"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0DF1623E"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2C03A479" w14:textId="5A9B2BEF" w:rsidR="002B2377" w:rsidRPr="002B2377" w:rsidRDefault="002B2377" w:rsidP="002B2377">
      <w:pPr>
        <w:spacing w:after="0" w:line="240" w:lineRule="auto"/>
        <w:rPr>
          <w:rFonts w:ascii="Times New Roman" w:eastAsia="Times New Roman" w:hAnsi="Times New Roman" w:cs="Times New Roman"/>
          <w:b/>
          <w:bCs/>
          <w:color w:val="0E101A"/>
          <w:sz w:val="24"/>
          <w:szCs w:val="24"/>
        </w:rPr>
      </w:pPr>
      <w:r w:rsidRPr="002B2377">
        <w:rPr>
          <w:rFonts w:ascii="Times New Roman" w:eastAsia="Times New Roman" w:hAnsi="Times New Roman" w:cs="Times New Roman"/>
          <w:b/>
          <w:bCs/>
          <w:color w:val="0E101A"/>
          <w:sz w:val="24"/>
          <w:szCs w:val="24"/>
        </w:rPr>
        <w:lastRenderedPageBreak/>
        <w:t>Elderly and/or Handicapped Registration Form</w:t>
      </w:r>
    </w:p>
    <w:p w14:paraId="22C9725A"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2534A99C" w14:textId="33BDC79B"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 xml:space="preserve">To qualify as elderly, the consumer must be </w:t>
      </w:r>
      <w:r w:rsidR="00C55FC6">
        <w:rPr>
          <w:rFonts w:ascii="Times New Roman" w:eastAsia="Times New Roman" w:hAnsi="Times New Roman" w:cs="Times New Roman"/>
          <w:color w:val="0E101A"/>
          <w:sz w:val="24"/>
          <w:szCs w:val="24"/>
        </w:rPr>
        <w:t>sixty-five (</w:t>
      </w:r>
      <w:r w:rsidRPr="002B2377">
        <w:rPr>
          <w:rFonts w:ascii="Times New Roman" w:eastAsia="Times New Roman" w:hAnsi="Times New Roman" w:cs="Times New Roman"/>
          <w:color w:val="0E101A"/>
          <w:sz w:val="24"/>
          <w:szCs w:val="24"/>
        </w:rPr>
        <w:t>65</w:t>
      </w:r>
      <w:r w:rsidR="00C55FC6">
        <w:rPr>
          <w:rFonts w:ascii="Times New Roman" w:eastAsia="Times New Roman" w:hAnsi="Times New Roman" w:cs="Times New Roman"/>
          <w:color w:val="0E101A"/>
          <w:sz w:val="24"/>
          <w:szCs w:val="24"/>
        </w:rPr>
        <w:t>)</w:t>
      </w:r>
      <w:r w:rsidRPr="002B2377">
        <w:rPr>
          <w:rFonts w:ascii="Times New Roman" w:eastAsia="Times New Roman" w:hAnsi="Times New Roman" w:cs="Times New Roman"/>
          <w:color w:val="0E101A"/>
          <w:sz w:val="24"/>
          <w:szCs w:val="24"/>
        </w:rPr>
        <w:t xml:space="preserve"> years of age or older.</w:t>
      </w:r>
    </w:p>
    <w:p w14:paraId="45433E6E" w14:textId="17791F5B" w:rsidR="00AD5308"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To qualify as handicapped, a person must be a residential consumer who has a permanent severe physical or mental impairment that limits his/her ability to pay his/her electric bill, and who is certified as being physically or mentally disabled by a physician or other qualified person, agency, or organization.</w:t>
      </w:r>
    </w:p>
    <w:p w14:paraId="1CB49F15" w14:textId="77777777" w:rsidR="00AD5308" w:rsidRPr="002B2377" w:rsidRDefault="00AD5308" w:rsidP="002B2377">
      <w:pPr>
        <w:spacing w:after="0" w:line="240" w:lineRule="auto"/>
        <w:rPr>
          <w:rFonts w:ascii="Times New Roman" w:eastAsia="Times New Roman" w:hAnsi="Times New Roman" w:cs="Times New Roman"/>
          <w:color w:val="0E101A"/>
          <w:sz w:val="24"/>
          <w:szCs w:val="24"/>
        </w:rPr>
      </w:pPr>
    </w:p>
    <w:p w14:paraId="06544F04" w14:textId="77777777" w:rsidR="00C55FC6" w:rsidRDefault="002B2377" w:rsidP="002B2377">
      <w:pPr>
        <w:spacing w:after="0" w:line="240" w:lineRule="auto"/>
        <w:rPr>
          <w:rFonts w:ascii="Times New Roman" w:eastAsia="Times New Roman" w:hAnsi="Times New Roman" w:cs="Times New Roman"/>
          <w:color w:val="0E101A"/>
          <w:sz w:val="24"/>
          <w:szCs w:val="24"/>
          <w:u w:val="single"/>
        </w:rPr>
      </w:pPr>
      <w:r w:rsidRPr="002B2377">
        <w:rPr>
          <w:rFonts w:ascii="Times New Roman" w:eastAsia="Times New Roman" w:hAnsi="Times New Roman" w:cs="Times New Roman"/>
          <w:color w:val="0E101A"/>
          <w:sz w:val="24"/>
          <w:szCs w:val="24"/>
          <w:u w:val="single"/>
        </w:rPr>
        <w:t xml:space="preserve">To receive this special consideration and be registered with the Cooperative, </w:t>
      </w:r>
    </w:p>
    <w:p w14:paraId="7253284D" w14:textId="129F5A35" w:rsidR="002B2377" w:rsidRPr="002B2377" w:rsidRDefault="002B2377" w:rsidP="002B2377">
      <w:pPr>
        <w:spacing w:after="0" w:line="240" w:lineRule="auto"/>
        <w:rPr>
          <w:rFonts w:ascii="Times New Roman" w:eastAsia="Times New Roman" w:hAnsi="Times New Roman" w:cs="Times New Roman"/>
          <w:color w:val="0E101A"/>
          <w:sz w:val="24"/>
          <w:szCs w:val="24"/>
          <w:u w:val="single"/>
        </w:rPr>
      </w:pPr>
      <w:r w:rsidRPr="002B2377">
        <w:rPr>
          <w:rFonts w:ascii="Times New Roman" w:eastAsia="Times New Roman" w:hAnsi="Times New Roman" w:cs="Times New Roman"/>
          <w:color w:val="0E101A"/>
          <w:sz w:val="24"/>
          <w:szCs w:val="24"/>
          <w:u w:val="single"/>
        </w:rPr>
        <w:t>please complete this form below and return it to:</w:t>
      </w:r>
    </w:p>
    <w:p w14:paraId="7B3E0E80" w14:textId="77777777" w:rsidR="002B2377" w:rsidRPr="002B2377" w:rsidRDefault="002B2377" w:rsidP="00C55FC6">
      <w:pPr>
        <w:spacing w:after="0" w:line="240" w:lineRule="auto"/>
        <w:ind w:firstLine="720"/>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Arkansas Valley Electric Cooperative</w:t>
      </w:r>
    </w:p>
    <w:p w14:paraId="16BF4BE6" w14:textId="77777777" w:rsidR="002B2377" w:rsidRPr="002B2377" w:rsidRDefault="002B2377" w:rsidP="00C55FC6">
      <w:pPr>
        <w:spacing w:after="0" w:line="240" w:lineRule="auto"/>
        <w:ind w:firstLine="720"/>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P.O. Box 47</w:t>
      </w:r>
    </w:p>
    <w:p w14:paraId="43CF72B9" w14:textId="77777777" w:rsidR="002B2377" w:rsidRPr="002B2377" w:rsidRDefault="002B2377" w:rsidP="00C55FC6">
      <w:pPr>
        <w:spacing w:after="0" w:line="240" w:lineRule="auto"/>
        <w:ind w:firstLine="720"/>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Ozark, AR 72949</w:t>
      </w:r>
    </w:p>
    <w:p w14:paraId="0870F794" w14:textId="77777777" w:rsidR="002B2377" w:rsidRPr="002B2377" w:rsidRDefault="002B2377" w:rsidP="00C55FC6">
      <w:pPr>
        <w:spacing w:after="0" w:line="240" w:lineRule="auto"/>
        <w:ind w:firstLine="720"/>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Telephone #1-800-468-2176</w:t>
      </w:r>
    </w:p>
    <w:p w14:paraId="70D6B078"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773CE546" w14:textId="77777777" w:rsidR="002B2377" w:rsidRPr="002B2377" w:rsidRDefault="002B2377" w:rsidP="002B2377">
      <w:pPr>
        <w:spacing w:after="0" w:line="240" w:lineRule="auto"/>
        <w:rPr>
          <w:rFonts w:ascii="Times New Roman" w:eastAsia="Times New Roman" w:hAnsi="Times New Roman" w:cs="Times New Roman"/>
          <w:b/>
          <w:bCs/>
          <w:i/>
          <w:iCs/>
          <w:color w:val="0E101A"/>
          <w:sz w:val="24"/>
          <w:szCs w:val="24"/>
        </w:rPr>
      </w:pPr>
      <w:r w:rsidRPr="002B2377">
        <w:rPr>
          <w:rFonts w:ascii="Times New Roman" w:eastAsia="Times New Roman" w:hAnsi="Times New Roman" w:cs="Times New Roman"/>
          <w:b/>
          <w:bCs/>
          <w:i/>
          <w:iCs/>
          <w:color w:val="0E101A"/>
          <w:sz w:val="24"/>
          <w:szCs w:val="24"/>
        </w:rPr>
        <w:t>Elderly:</w:t>
      </w:r>
    </w:p>
    <w:p w14:paraId="2B0EB9F5" w14:textId="77777777" w:rsidR="00622BF8" w:rsidRPr="002B2377" w:rsidRDefault="00622BF8" w:rsidP="00622BF8">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Name</w:t>
      </w:r>
      <w:r>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_______________________________________</w:t>
      </w:r>
    </w:p>
    <w:p w14:paraId="6F00A339" w14:textId="77777777" w:rsidR="00622BF8" w:rsidRPr="002B2377" w:rsidRDefault="00622BF8" w:rsidP="00622BF8">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Address</w:t>
      </w:r>
      <w:r>
        <w:rPr>
          <w:rFonts w:ascii="Times New Roman" w:eastAsia="Times New Roman" w:hAnsi="Times New Roman" w:cs="Times New Roman"/>
          <w:color w:val="0E101A"/>
          <w:sz w:val="24"/>
          <w:szCs w:val="24"/>
        </w:rPr>
        <w:t>:</w:t>
      </w:r>
      <w:r w:rsidRPr="002B2377">
        <w:rPr>
          <w:rFonts w:ascii="Times New Roman" w:eastAsia="Times New Roman" w:hAnsi="Times New Roman" w:cs="Times New Roman"/>
          <w:color w:val="0E101A"/>
          <w:sz w:val="24"/>
          <w:szCs w:val="24"/>
        </w:rPr>
        <w:t xml:space="preserve"> _____________________________________</w:t>
      </w:r>
    </w:p>
    <w:p w14:paraId="0682BCE5" w14:textId="77777777" w:rsidR="00622BF8" w:rsidRPr="002B2377" w:rsidRDefault="00622BF8" w:rsidP="00622BF8">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City</w:t>
      </w:r>
      <w:r>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________________________________________</w:t>
      </w:r>
    </w:p>
    <w:p w14:paraId="609541FB" w14:textId="77777777" w:rsidR="00622BF8" w:rsidRPr="002B2377" w:rsidRDefault="00622BF8" w:rsidP="00622BF8">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State</w:t>
      </w:r>
      <w:r>
        <w:rPr>
          <w:rFonts w:ascii="Times New Roman" w:eastAsia="Times New Roman" w:hAnsi="Times New Roman" w:cs="Times New Roman"/>
          <w:color w:val="0E101A"/>
          <w:sz w:val="24"/>
          <w:szCs w:val="24"/>
        </w:rPr>
        <w:t>: _</w:t>
      </w:r>
      <w:r w:rsidRPr="002B2377">
        <w:rPr>
          <w:rFonts w:ascii="Times New Roman" w:eastAsia="Times New Roman" w:hAnsi="Times New Roman" w:cs="Times New Roman"/>
          <w:color w:val="0E101A"/>
          <w:sz w:val="24"/>
          <w:szCs w:val="24"/>
        </w:rPr>
        <w:t>________________</w:t>
      </w:r>
      <w:r>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Zip</w:t>
      </w:r>
      <w:r>
        <w:rPr>
          <w:rFonts w:ascii="Times New Roman" w:eastAsia="Times New Roman" w:hAnsi="Times New Roman" w:cs="Times New Roman"/>
          <w:color w:val="0E101A"/>
          <w:sz w:val="24"/>
          <w:szCs w:val="24"/>
        </w:rPr>
        <w:t xml:space="preserve"> Code: </w:t>
      </w:r>
      <w:r w:rsidRPr="002B2377">
        <w:rPr>
          <w:rFonts w:ascii="Times New Roman" w:eastAsia="Times New Roman" w:hAnsi="Times New Roman" w:cs="Times New Roman"/>
          <w:color w:val="0E101A"/>
          <w:sz w:val="24"/>
          <w:szCs w:val="24"/>
        </w:rPr>
        <w:t>_____________</w:t>
      </w:r>
    </w:p>
    <w:p w14:paraId="65660E18" w14:textId="27CE292F"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Account # (Completed by Cooperative Personnel)</w:t>
      </w:r>
      <w:r w:rsidR="00622BF8">
        <w:rPr>
          <w:rFonts w:ascii="Times New Roman" w:eastAsia="Times New Roman" w:hAnsi="Times New Roman" w:cs="Times New Roman"/>
          <w:color w:val="0E101A"/>
          <w:sz w:val="24"/>
          <w:szCs w:val="24"/>
        </w:rPr>
        <w:t>:</w:t>
      </w:r>
      <w:r w:rsidRPr="002B2377">
        <w:rPr>
          <w:rFonts w:ascii="Times New Roman" w:eastAsia="Times New Roman" w:hAnsi="Times New Roman" w:cs="Times New Roman"/>
          <w:color w:val="0E101A"/>
          <w:sz w:val="24"/>
          <w:szCs w:val="24"/>
        </w:rPr>
        <w:t xml:space="preserve"> _________________________________</w:t>
      </w:r>
    </w:p>
    <w:p w14:paraId="1737A94E" w14:textId="5FA6589F"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4D66CF1B" w14:textId="77777777" w:rsidR="002B2377" w:rsidRPr="002B2377" w:rsidRDefault="002B2377" w:rsidP="002B2377">
      <w:pPr>
        <w:spacing w:after="0" w:line="240" w:lineRule="auto"/>
        <w:rPr>
          <w:rFonts w:ascii="Times New Roman" w:eastAsia="Times New Roman" w:hAnsi="Times New Roman" w:cs="Times New Roman"/>
          <w:b/>
          <w:bCs/>
          <w:i/>
          <w:iCs/>
          <w:color w:val="0E101A"/>
          <w:sz w:val="24"/>
          <w:szCs w:val="24"/>
        </w:rPr>
      </w:pPr>
      <w:r w:rsidRPr="002B2377">
        <w:rPr>
          <w:rFonts w:ascii="Times New Roman" w:eastAsia="Times New Roman" w:hAnsi="Times New Roman" w:cs="Times New Roman"/>
          <w:b/>
          <w:bCs/>
          <w:i/>
          <w:iCs/>
          <w:color w:val="0E101A"/>
          <w:sz w:val="24"/>
          <w:szCs w:val="24"/>
        </w:rPr>
        <w:t>Handicapped:</w:t>
      </w:r>
    </w:p>
    <w:p w14:paraId="575A1C29" w14:textId="77777777" w:rsidR="00622BF8" w:rsidRPr="002B2377" w:rsidRDefault="00622BF8" w:rsidP="00622BF8">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Name</w:t>
      </w:r>
      <w:r>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_______________________________________</w:t>
      </w:r>
    </w:p>
    <w:p w14:paraId="36F72916" w14:textId="77777777" w:rsidR="00622BF8" w:rsidRPr="002B2377" w:rsidRDefault="00622BF8" w:rsidP="00622BF8">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Address</w:t>
      </w:r>
      <w:r>
        <w:rPr>
          <w:rFonts w:ascii="Times New Roman" w:eastAsia="Times New Roman" w:hAnsi="Times New Roman" w:cs="Times New Roman"/>
          <w:color w:val="0E101A"/>
          <w:sz w:val="24"/>
          <w:szCs w:val="24"/>
        </w:rPr>
        <w:t>:</w:t>
      </w:r>
      <w:r w:rsidRPr="002B2377">
        <w:rPr>
          <w:rFonts w:ascii="Times New Roman" w:eastAsia="Times New Roman" w:hAnsi="Times New Roman" w:cs="Times New Roman"/>
          <w:color w:val="0E101A"/>
          <w:sz w:val="24"/>
          <w:szCs w:val="24"/>
        </w:rPr>
        <w:t xml:space="preserve"> _____________________________________</w:t>
      </w:r>
    </w:p>
    <w:p w14:paraId="42F002D0" w14:textId="77777777" w:rsidR="00622BF8" w:rsidRPr="002B2377" w:rsidRDefault="00622BF8" w:rsidP="00622BF8">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City</w:t>
      </w:r>
      <w:r>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________________________________________</w:t>
      </w:r>
    </w:p>
    <w:p w14:paraId="0CA8CCE4" w14:textId="77777777" w:rsidR="00622BF8" w:rsidRPr="002B2377" w:rsidRDefault="00622BF8" w:rsidP="00622BF8">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State</w:t>
      </w:r>
      <w:r>
        <w:rPr>
          <w:rFonts w:ascii="Times New Roman" w:eastAsia="Times New Roman" w:hAnsi="Times New Roman" w:cs="Times New Roman"/>
          <w:color w:val="0E101A"/>
          <w:sz w:val="24"/>
          <w:szCs w:val="24"/>
        </w:rPr>
        <w:t>: _</w:t>
      </w:r>
      <w:r w:rsidRPr="002B2377">
        <w:rPr>
          <w:rFonts w:ascii="Times New Roman" w:eastAsia="Times New Roman" w:hAnsi="Times New Roman" w:cs="Times New Roman"/>
          <w:color w:val="0E101A"/>
          <w:sz w:val="24"/>
          <w:szCs w:val="24"/>
        </w:rPr>
        <w:t>________________</w:t>
      </w:r>
      <w:r>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Zip</w:t>
      </w:r>
      <w:r>
        <w:rPr>
          <w:rFonts w:ascii="Times New Roman" w:eastAsia="Times New Roman" w:hAnsi="Times New Roman" w:cs="Times New Roman"/>
          <w:color w:val="0E101A"/>
          <w:sz w:val="24"/>
          <w:szCs w:val="24"/>
        </w:rPr>
        <w:t xml:space="preserve"> Code: </w:t>
      </w:r>
      <w:r w:rsidRPr="002B2377">
        <w:rPr>
          <w:rFonts w:ascii="Times New Roman" w:eastAsia="Times New Roman" w:hAnsi="Times New Roman" w:cs="Times New Roman"/>
          <w:color w:val="0E101A"/>
          <w:sz w:val="24"/>
          <w:szCs w:val="24"/>
        </w:rPr>
        <w:t>_____________</w:t>
      </w:r>
    </w:p>
    <w:p w14:paraId="7E30FB98" w14:textId="11CE0623" w:rsidR="002B2377" w:rsidRPr="002B2377" w:rsidRDefault="00622BF8"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Account #</w:t>
      </w:r>
      <w:r>
        <w:rPr>
          <w:rFonts w:ascii="Times New Roman" w:eastAsia="Times New Roman" w:hAnsi="Times New Roman" w:cs="Times New Roman"/>
          <w:color w:val="0E101A"/>
          <w:sz w:val="24"/>
          <w:szCs w:val="24"/>
        </w:rPr>
        <w:t xml:space="preserve"> </w:t>
      </w:r>
      <w:r w:rsidR="002B2377" w:rsidRPr="002B2377">
        <w:rPr>
          <w:rFonts w:ascii="Times New Roman" w:eastAsia="Times New Roman" w:hAnsi="Times New Roman" w:cs="Times New Roman"/>
          <w:color w:val="0E101A"/>
          <w:sz w:val="24"/>
          <w:szCs w:val="24"/>
        </w:rPr>
        <w:t>(Completed by Cooperative Personnel)</w:t>
      </w:r>
      <w:r>
        <w:rPr>
          <w:rFonts w:ascii="Times New Roman" w:eastAsia="Times New Roman" w:hAnsi="Times New Roman" w:cs="Times New Roman"/>
          <w:color w:val="0E101A"/>
          <w:sz w:val="24"/>
          <w:szCs w:val="24"/>
        </w:rPr>
        <w:t>:</w:t>
      </w:r>
      <w:r w:rsidR="002B2377" w:rsidRPr="002B2377">
        <w:rPr>
          <w:rFonts w:ascii="Times New Roman" w:eastAsia="Times New Roman" w:hAnsi="Times New Roman" w:cs="Times New Roman"/>
          <w:color w:val="0E101A"/>
          <w:sz w:val="24"/>
          <w:szCs w:val="24"/>
        </w:rPr>
        <w:t xml:space="preserve"> _________________________________</w:t>
      </w:r>
    </w:p>
    <w:p w14:paraId="383101BC"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4B1C6B87" w14:textId="77777777" w:rsidR="002B2377" w:rsidRPr="002B2377" w:rsidRDefault="002B2377" w:rsidP="002B2377">
      <w:pPr>
        <w:spacing w:after="0" w:line="240" w:lineRule="auto"/>
        <w:rPr>
          <w:rFonts w:ascii="Times New Roman" w:eastAsia="Times New Roman" w:hAnsi="Times New Roman" w:cs="Times New Roman"/>
          <w:i/>
          <w:iCs/>
          <w:color w:val="0E101A"/>
          <w:sz w:val="24"/>
          <w:szCs w:val="24"/>
        </w:rPr>
      </w:pPr>
      <w:r w:rsidRPr="002B2377">
        <w:rPr>
          <w:rFonts w:ascii="Times New Roman" w:eastAsia="Times New Roman" w:hAnsi="Times New Roman" w:cs="Times New Roman"/>
          <w:i/>
          <w:iCs/>
          <w:color w:val="0E101A"/>
          <w:sz w:val="24"/>
          <w:szCs w:val="24"/>
        </w:rPr>
        <w:t>Note: If a consumer gives false information to the Cooperative to qualify as elderly or handicapped, the Cooperative may suspend service under Commission Rule 6.01.G.</w:t>
      </w:r>
    </w:p>
    <w:p w14:paraId="1C55F8E8"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7DB7917C"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0F48D7E8"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38F4F784"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2AB65CBF"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6D1D576F"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171E8DD9"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19C90B6A"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17CA49C2"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2C92FEF0"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416BDCF7"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06C210DC"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47F5D633"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23EDA336"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501B914E" w14:textId="77777777" w:rsidR="00CA2BDC" w:rsidRDefault="00CA2BDC" w:rsidP="002B2377">
      <w:pPr>
        <w:spacing w:after="0" w:line="240" w:lineRule="auto"/>
        <w:rPr>
          <w:rFonts w:ascii="Times New Roman" w:eastAsia="Times New Roman" w:hAnsi="Times New Roman" w:cs="Times New Roman"/>
          <w:b/>
          <w:bCs/>
          <w:color w:val="0E101A"/>
          <w:sz w:val="24"/>
          <w:szCs w:val="24"/>
        </w:rPr>
      </w:pPr>
    </w:p>
    <w:p w14:paraId="293A8E1C" w14:textId="6E9B1FB0" w:rsidR="002B2377" w:rsidRPr="002B2377" w:rsidRDefault="002B2377" w:rsidP="002B2377">
      <w:pPr>
        <w:spacing w:after="0" w:line="240" w:lineRule="auto"/>
        <w:rPr>
          <w:rFonts w:ascii="Times New Roman" w:eastAsia="Times New Roman" w:hAnsi="Times New Roman" w:cs="Times New Roman"/>
          <w:b/>
          <w:bCs/>
          <w:color w:val="0E101A"/>
          <w:sz w:val="24"/>
          <w:szCs w:val="24"/>
        </w:rPr>
      </w:pPr>
      <w:r w:rsidRPr="002B2377">
        <w:rPr>
          <w:rFonts w:ascii="Times New Roman" w:eastAsia="Times New Roman" w:hAnsi="Times New Roman" w:cs="Times New Roman"/>
          <w:b/>
          <w:bCs/>
          <w:color w:val="0E101A"/>
          <w:sz w:val="24"/>
          <w:szCs w:val="24"/>
        </w:rPr>
        <w:lastRenderedPageBreak/>
        <w:t>Guaranty Agreement Form</w:t>
      </w:r>
    </w:p>
    <w:p w14:paraId="466A99FE"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In consideration of Arkansas Valley Electric Cooperative providing service to the below-named person(s), I agree to be liable for an amount not to exceed $______ in place of a deposit for the following person(s):</w:t>
      </w:r>
    </w:p>
    <w:p w14:paraId="02A28C9B"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5BD6F425" w14:textId="77777777" w:rsidR="00286D1C" w:rsidRPr="002B2377" w:rsidRDefault="00286D1C" w:rsidP="00286D1C">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Name</w:t>
      </w:r>
      <w:r>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_______________________________________</w:t>
      </w:r>
    </w:p>
    <w:p w14:paraId="6061115F" w14:textId="77777777" w:rsidR="00286D1C" w:rsidRPr="002B2377" w:rsidRDefault="00286D1C" w:rsidP="00286D1C">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Address</w:t>
      </w:r>
      <w:r>
        <w:rPr>
          <w:rFonts w:ascii="Times New Roman" w:eastAsia="Times New Roman" w:hAnsi="Times New Roman" w:cs="Times New Roman"/>
          <w:color w:val="0E101A"/>
          <w:sz w:val="24"/>
          <w:szCs w:val="24"/>
        </w:rPr>
        <w:t>:</w:t>
      </w:r>
      <w:r w:rsidRPr="002B2377">
        <w:rPr>
          <w:rFonts w:ascii="Times New Roman" w:eastAsia="Times New Roman" w:hAnsi="Times New Roman" w:cs="Times New Roman"/>
          <w:color w:val="0E101A"/>
          <w:sz w:val="24"/>
          <w:szCs w:val="24"/>
        </w:rPr>
        <w:t xml:space="preserve"> _____________________________________</w:t>
      </w:r>
    </w:p>
    <w:p w14:paraId="06E452DD" w14:textId="77777777" w:rsidR="00286D1C" w:rsidRPr="002B2377" w:rsidRDefault="00286D1C" w:rsidP="00286D1C">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City</w:t>
      </w:r>
      <w:r>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________________________________________</w:t>
      </w:r>
    </w:p>
    <w:p w14:paraId="004BAA9A" w14:textId="77777777" w:rsidR="00286D1C" w:rsidRPr="002B2377" w:rsidRDefault="00286D1C" w:rsidP="00286D1C">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State</w:t>
      </w:r>
      <w:r>
        <w:rPr>
          <w:rFonts w:ascii="Times New Roman" w:eastAsia="Times New Roman" w:hAnsi="Times New Roman" w:cs="Times New Roman"/>
          <w:color w:val="0E101A"/>
          <w:sz w:val="24"/>
          <w:szCs w:val="24"/>
        </w:rPr>
        <w:t>: _</w:t>
      </w:r>
      <w:r w:rsidRPr="002B2377">
        <w:rPr>
          <w:rFonts w:ascii="Times New Roman" w:eastAsia="Times New Roman" w:hAnsi="Times New Roman" w:cs="Times New Roman"/>
          <w:color w:val="0E101A"/>
          <w:sz w:val="24"/>
          <w:szCs w:val="24"/>
        </w:rPr>
        <w:t>________________</w:t>
      </w:r>
      <w:r>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Zip</w:t>
      </w:r>
      <w:r>
        <w:rPr>
          <w:rFonts w:ascii="Times New Roman" w:eastAsia="Times New Roman" w:hAnsi="Times New Roman" w:cs="Times New Roman"/>
          <w:color w:val="0E101A"/>
          <w:sz w:val="24"/>
          <w:szCs w:val="24"/>
        </w:rPr>
        <w:t xml:space="preserve"> Code: </w:t>
      </w:r>
      <w:r w:rsidRPr="002B2377">
        <w:rPr>
          <w:rFonts w:ascii="Times New Roman" w:eastAsia="Times New Roman" w:hAnsi="Times New Roman" w:cs="Times New Roman"/>
          <w:color w:val="0E101A"/>
          <w:sz w:val="24"/>
          <w:szCs w:val="24"/>
        </w:rPr>
        <w:t>_____________</w:t>
      </w:r>
    </w:p>
    <w:p w14:paraId="1A254C35" w14:textId="20AD83C0" w:rsidR="002B2377" w:rsidRPr="002B2377" w:rsidRDefault="00286D1C"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Account #</w:t>
      </w:r>
      <w:r>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___________________________________</w:t>
      </w:r>
    </w:p>
    <w:p w14:paraId="23E94A19"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I also understand that Arkansas Valley Electric Cooperative may transfer up to the above amount to my active account if the above-named person does not pay the full amount of the final bill after the account has been closed. I understand I will be responsible for the lesser of the deposit or the amount the above-named person owes Arkansas Valley Electric Cooperative. This guaranty will transfer to my account (at other locations) should I change my service address. I understand that utilities are not required to refund deposits on business or commercial accounts until the account is closed. I understand that I cannot terminate this guaranty before that time unless my account is closed. The amount of the guaranty is limited to the amount required for a deposit when the guaranty is made.</w:t>
      </w:r>
    </w:p>
    <w:p w14:paraId="47CC6771"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07A92309" w14:textId="0F0F80E0"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Signed</w:t>
      </w:r>
      <w:r w:rsidR="00CF3346">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____________________________________</w:t>
      </w:r>
    </w:p>
    <w:p w14:paraId="7EB1C098" w14:textId="4D294C26"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 xml:space="preserve">                  </w:t>
      </w:r>
      <w:r w:rsidR="00CF3346">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     (Utility Representative)</w:t>
      </w:r>
    </w:p>
    <w:p w14:paraId="04368D7F" w14:textId="025EE1EF"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Signed</w:t>
      </w:r>
      <w:r w:rsidR="00CF3346">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___________________________________</w:t>
      </w:r>
      <w:r w:rsidR="00797A58">
        <w:rPr>
          <w:rFonts w:ascii="Times New Roman" w:eastAsia="Times New Roman" w:hAnsi="Times New Roman" w:cs="Times New Roman"/>
          <w:color w:val="0E101A"/>
          <w:sz w:val="24"/>
          <w:szCs w:val="24"/>
        </w:rPr>
        <w:t>_</w:t>
      </w:r>
    </w:p>
    <w:p w14:paraId="3BDEE16E" w14:textId="4619D4F0" w:rsidR="002B2377" w:rsidRPr="002B2377" w:rsidRDefault="002B2377" w:rsidP="00797A58">
      <w:pPr>
        <w:tabs>
          <w:tab w:val="left" w:pos="5450"/>
        </w:tabs>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                 </w:t>
      </w:r>
      <w:r w:rsidR="00CF3346">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 xml:space="preserve">      (Guarantor)</w:t>
      </w:r>
      <w:r w:rsidR="00797A58">
        <w:rPr>
          <w:rFonts w:ascii="Times New Roman" w:eastAsia="Times New Roman" w:hAnsi="Times New Roman" w:cs="Times New Roman"/>
          <w:color w:val="0E101A"/>
          <w:sz w:val="24"/>
          <w:szCs w:val="24"/>
        </w:rPr>
        <w:tab/>
      </w:r>
    </w:p>
    <w:p w14:paraId="707B1DD0"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3E33A122"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5DB976D5" w14:textId="4A94B613" w:rsidR="002B2377" w:rsidRPr="002B2377" w:rsidRDefault="002B2377" w:rsidP="002B2377">
      <w:pPr>
        <w:spacing w:after="0" w:line="240" w:lineRule="auto"/>
        <w:rPr>
          <w:rFonts w:ascii="Times New Roman" w:eastAsia="Times New Roman" w:hAnsi="Times New Roman" w:cs="Times New Roman"/>
          <w:color w:val="0E101A"/>
          <w:sz w:val="24"/>
          <w:szCs w:val="24"/>
          <w:u w:val="single"/>
        </w:rPr>
      </w:pPr>
      <w:r w:rsidRPr="002B2377">
        <w:rPr>
          <w:rFonts w:ascii="Times New Roman" w:eastAsia="Times New Roman" w:hAnsi="Times New Roman" w:cs="Times New Roman"/>
          <w:color w:val="0E101A"/>
          <w:sz w:val="24"/>
          <w:szCs w:val="24"/>
        </w:rPr>
        <w:t>Name</w:t>
      </w:r>
      <w:r w:rsidR="00286D1C">
        <w:rPr>
          <w:rFonts w:ascii="Times New Roman" w:eastAsia="Times New Roman" w:hAnsi="Times New Roman" w:cs="Times New Roman"/>
          <w:color w:val="0E101A"/>
          <w:sz w:val="24"/>
          <w:szCs w:val="24"/>
        </w:rPr>
        <w:t>:</w:t>
      </w:r>
      <w:r w:rsidR="00797A58">
        <w:rPr>
          <w:rFonts w:ascii="Times New Roman" w:eastAsia="Times New Roman" w:hAnsi="Times New Roman" w:cs="Times New Roman"/>
          <w:color w:val="0E101A"/>
          <w:sz w:val="24"/>
          <w:szCs w:val="24"/>
        </w:rPr>
        <w:t xml:space="preserve"> </w:t>
      </w:r>
      <w:r w:rsidR="00797A58" w:rsidRPr="002B2377">
        <w:rPr>
          <w:rFonts w:ascii="Times New Roman" w:eastAsia="Times New Roman" w:hAnsi="Times New Roman" w:cs="Times New Roman"/>
          <w:color w:val="0E101A"/>
          <w:sz w:val="24"/>
          <w:szCs w:val="24"/>
        </w:rPr>
        <w:t>______________________________________</w:t>
      </w:r>
      <w:r w:rsidR="00797A58">
        <w:rPr>
          <w:rFonts w:ascii="Times New Roman" w:eastAsia="Times New Roman" w:hAnsi="Times New Roman" w:cs="Times New Roman"/>
          <w:color w:val="0E101A"/>
          <w:sz w:val="24"/>
          <w:szCs w:val="24"/>
        </w:rPr>
        <w:t xml:space="preserve">     </w:t>
      </w:r>
    </w:p>
    <w:p w14:paraId="2F10AF48" w14:textId="60CFC825" w:rsidR="002B2377" w:rsidRPr="002B2377" w:rsidRDefault="00286D1C"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Address</w:t>
      </w:r>
      <w:r>
        <w:rPr>
          <w:rFonts w:ascii="Times New Roman" w:eastAsia="Times New Roman" w:hAnsi="Times New Roman" w:cs="Times New Roman"/>
          <w:color w:val="0E101A"/>
          <w:sz w:val="24"/>
          <w:szCs w:val="24"/>
        </w:rPr>
        <w:t>:</w:t>
      </w:r>
      <w:r w:rsidRPr="002B2377">
        <w:rPr>
          <w:rFonts w:ascii="Times New Roman" w:eastAsia="Times New Roman" w:hAnsi="Times New Roman" w:cs="Times New Roman"/>
          <w:color w:val="0E101A"/>
          <w:sz w:val="24"/>
          <w:szCs w:val="24"/>
        </w:rPr>
        <w:t xml:space="preserve"> _</w:t>
      </w:r>
      <w:r w:rsidR="002B2377" w:rsidRPr="002B2377">
        <w:rPr>
          <w:rFonts w:ascii="Times New Roman" w:eastAsia="Times New Roman" w:hAnsi="Times New Roman" w:cs="Times New Roman"/>
          <w:color w:val="0E101A"/>
          <w:sz w:val="24"/>
          <w:szCs w:val="24"/>
        </w:rPr>
        <w:t>__________________________________</w:t>
      </w:r>
      <w:r w:rsidRPr="002B2377">
        <w:rPr>
          <w:rFonts w:ascii="Times New Roman" w:eastAsia="Times New Roman" w:hAnsi="Times New Roman" w:cs="Times New Roman"/>
          <w:color w:val="0E101A"/>
          <w:sz w:val="24"/>
          <w:szCs w:val="24"/>
        </w:rPr>
        <w:t>_</w:t>
      </w:r>
    </w:p>
    <w:p w14:paraId="2E213832" w14:textId="520B413A"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City</w:t>
      </w:r>
      <w:r w:rsidR="00286D1C">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______________________________________</w:t>
      </w:r>
      <w:r w:rsidR="00286D1C" w:rsidRPr="002B2377">
        <w:rPr>
          <w:rFonts w:ascii="Times New Roman" w:eastAsia="Times New Roman" w:hAnsi="Times New Roman" w:cs="Times New Roman"/>
          <w:color w:val="0E101A"/>
          <w:sz w:val="24"/>
          <w:szCs w:val="24"/>
        </w:rPr>
        <w:t>_</w:t>
      </w:r>
    </w:p>
    <w:p w14:paraId="4B75A43D" w14:textId="0E6C94AB"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State</w:t>
      </w:r>
      <w:r w:rsidR="00286D1C">
        <w:rPr>
          <w:rFonts w:ascii="Times New Roman" w:eastAsia="Times New Roman" w:hAnsi="Times New Roman" w:cs="Times New Roman"/>
          <w:color w:val="0E101A"/>
          <w:sz w:val="24"/>
          <w:szCs w:val="24"/>
        </w:rPr>
        <w:t>: _</w:t>
      </w:r>
      <w:r w:rsidRPr="002B2377">
        <w:rPr>
          <w:rFonts w:ascii="Times New Roman" w:eastAsia="Times New Roman" w:hAnsi="Times New Roman" w:cs="Times New Roman"/>
          <w:color w:val="0E101A"/>
          <w:sz w:val="24"/>
          <w:szCs w:val="24"/>
        </w:rPr>
        <w:t>________________</w:t>
      </w:r>
      <w:r w:rsidR="00286D1C">
        <w:rPr>
          <w:rFonts w:ascii="Times New Roman" w:eastAsia="Times New Roman" w:hAnsi="Times New Roman" w:cs="Times New Roman"/>
          <w:color w:val="0E101A"/>
          <w:sz w:val="24"/>
          <w:szCs w:val="24"/>
        </w:rPr>
        <w:t xml:space="preserve"> </w:t>
      </w:r>
      <w:r w:rsidR="00286D1C" w:rsidRPr="002B2377">
        <w:rPr>
          <w:rFonts w:ascii="Times New Roman" w:eastAsia="Times New Roman" w:hAnsi="Times New Roman" w:cs="Times New Roman"/>
          <w:color w:val="0E101A"/>
          <w:sz w:val="24"/>
          <w:szCs w:val="24"/>
        </w:rPr>
        <w:t>Zip</w:t>
      </w:r>
      <w:r w:rsidR="00286D1C">
        <w:rPr>
          <w:rFonts w:ascii="Times New Roman" w:eastAsia="Times New Roman" w:hAnsi="Times New Roman" w:cs="Times New Roman"/>
          <w:color w:val="0E101A"/>
          <w:sz w:val="24"/>
          <w:szCs w:val="24"/>
        </w:rPr>
        <w:t xml:space="preserve"> Code: </w:t>
      </w:r>
      <w:r w:rsidRPr="002B2377">
        <w:rPr>
          <w:rFonts w:ascii="Times New Roman" w:eastAsia="Times New Roman" w:hAnsi="Times New Roman" w:cs="Times New Roman"/>
          <w:color w:val="0E101A"/>
          <w:sz w:val="24"/>
          <w:szCs w:val="24"/>
        </w:rPr>
        <w:t>_________</w:t>
      </w:r>
      <w:r w:rsidR="00286D1C" w:rsidRPr="002B2377">
        <w:rPr>
          <w:rFonts w:ascii="Times New Roman" w:eastAsia="Times New Roman" w:hAnsi="Times New Roman" w:cs="Times New Roman"/>
          <w:color w:val="0E101A"/>
          <w:sz w:val="24"/>
          <w:szCs w:val="24"/>
        </w:rPr>
        <w:t>____</w:t>
      </w:r>
    </w:p>
    <w:p w14:paraId="1416D5A5" w14:textId="09CBF2BF" w:rsidR="00286D1C"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Account #</w:t>
      </w:r>
      <w:r w:rsidR="00286D1C">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_________________________________</w:t>
      </w:r>
      <w:r w:rsidR="00286D1C" w:rsidRPr="002B2377">
        <w:rPr>
          <w:rFonts w:ascii="Times New Roman" w:eastAsia="Times New Roman" w:hAnsi="Times New Roman" w:cs="Times New Roman"/>
          <w:color w:val="0E101A"/>
          <w:sz w:val="24"/>
          <w:szCs w:val="24"/>
        </w:rPr>
        <w:t>_</w:t>
      </w:r>
      <w:r w:rsidR="00797A58">
        <w:rPr>
          <w:rFonts w:ascii="Times New Roman" w:eastAsia="Times New Roman" w:hAnsi="Times New Roman" w:cs="Times New Roman"/>
          <w:color w:val="0E101A"/>
          <w:sz w:val="24"/>
          <w:szCs w:val="24"/>
        </w:rPr>
        <w:t>_</w:t>
      </w:r>
    </w:p>
    <w:p w14:paraId="2CBC89D4" w14:textId="6D610DDC"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Date</w:t>
      </w:r>
      <w:r w:rsidR="00286D1C">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______________________________________</w:t>
      </w:r>
      <w:r w:rsidR="00286D1C" w:rsidRPr="002B2377">
        <w:rPr>
          <w:rFonts w:ascii="Times New Roman" w:eastAsia="Times New Roman" w:hAnsi="Times New Roman" w:cs="Times New Roman"/>
          <w:color w:val="0E101A"/>
          <w:sz w:val="24"/>
          <w:szCs w:val="24"/>
        </w:rPr>
        <w:t>_</w:t>
      </w:r>
    </w:p>
    <w:p w14:paraId="580043C9"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1D355196" w14:textId="7355D07F"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Witness</w:t>
      </w:r>
      <w:r w:rsidR="00286D1C">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___________________________________</w:t>
      </w:r>
      <w:r w:rsidR="00797A58">
        <w:rPr>
          <w:rFonts w:ascii="Times New Roman" w:eastAsia="Times New Roman" w:hAnsi="Times New Roman" w:cs="Times New Roman"/>
          <w:color w:val="0E101A"/>
          <w:sz w:val="24"/>
          <w:szCs w:val="24"/>
        </w:rPr>
        <w:t>_</w:t>
      </w:r>
    </w:p>
    <w:p w14:paraId="2187999F" w14:textId="03D3E71C" w:rsidR="002B2377" w:rsidRPr="002B2377" w:rsidRDefault="002B2377" w:rsidP="002B2377">
      <w:pPr>
        <w:spacing w:after="0" w:line="240" w:lineRule="auto"/>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Date</w:t>
      </w:r>
      <w:r w:rsidR="00286D1C">
        <w:rPr>
          <w:rFonts w:ascii="Times New Roman" w:eastAsia="Times New Roman" w:hAnsi="Times New Roman" w:cs="Times New Roman"/>
          <w:color w:val="0E101A"/>
          <w:sz w:val="24"/>
          <w:szCs w:val="24"/>
        </w:rPr>
        <w:t xml:space="preserve">: </w:t>
      </w:r>
      <w:r w:rsidRPr="002B2377">
        <w:rPr>
          <w:rFonts w:ascii="Times New Roman" w:eastAsia="Times New Roman" w:hAnsi="Times New Roman" w:cs="Times New Roman"/>
          <w:color w:val="0E101A"/>
          <w:sz w:val="24"/>
          <w:szCs w:val="24"/>
        </w:rPr>
        <w:t>______________________________________</w:t>
      </w:r>
      <w:r w:rsidR="00797A58">
        <w:rPr>
          <w:rFonts w:ascii="Times New Roman" w:eastAsia="Times New Roman" w:hAnsi="Times New Roman" w:cs="Times New Roman"/>
          <w:color w:val="0E101A"/>
          <w:sz w:val="24"/>
          <w:szCs w:val="24"/>
        </w:rPr>
        <w:t>_</w:t>
      </w:r>
    </w:p>
    <w:p w14:paraId="6A1D3017"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7CCADF8F"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4ACEF153" w14:textId="77777777" w:rsidR="00A264EC" w:rsidRDefault="00A264EC" w:rsidP="00A264EC">
      <w:pPr>
        <w:spacing w:after="0" w:line="240" w:lineRule="auto"/>
        <w:jc w:val="center"/>
        <w:rPr>
          <w:rFonts w:ascii="Times New Roman" w:eastAsia="Times New Roman" w:hAnsi="Times New Roman" w:cs="Times New Roman"/>
          <w:b/>
          <w:bCs/>
          <w:color w:val="0E101A"/>
          <w:sz w:val="24"/>
          <w:szCs w:val="24"/>
        </w:rPr>
      </w:pPr>
    </w:p>
    <w:p w14:paraId="0961A609" w14:textId="77777777" w:rsidR="00CA2BDC" w:rsidRDefault="00CA2BDC" w:rsidP="00A264EC">
      <w:pPr>
        <w:spacing w:after="0" w:line="240" w:lineRule="auto"/>
        <w:jc w:val="center"/>
        <w:rPr>
          <w:rFonts w:ascii="Times New Roman" w:eastAsia="Times New Roman" w:hAnsi="Times New Roman" w:cs="Times New Roman"/>
          <w:b/>
          <w:bCs/>
          <w:color w:val="0E101A"/>
          <w:sz w:val="24"/>
          <w:szCs w:val="24"/>
        </w:rPr>
      </w:pPr>
    </w:p>
    <w:p w14:paraId="55CC1178" w14:textId="77777777" w:rsidR="00CA2BDC" w:rsidRDefault="00CA2BDC" w:rsidP="00A264EC">
      <w:pPr>
        <w:spacing w:after="0" w:line="240" w:lineRule="auto"/>
        <w:jc w:val="center"/>
        <w:rPr>
          <w:rFonts w:ascii="Times New Roman" w:eastAsia="Times New Roman" w:hAnsi="Times New Roman" w:cs="Times New Roman"/>
          <w:b/>
          <w:bCs/>
          <w:color w:val="0E101A"/>
          <w:sz w:val="24"/>
          <w:szCs w:val="24"/>
        </w:rPr>
      </w:pPr>
    </w:p>
    <w:p w14:paraId="3FE2EBE9" w14:textId="77777777" w:rsidR="00CA2BDC" w:rsidRDefault="00CA2BDC" w:rsidP="00A264EC">
      <w:pPr>
        <w:spacing w:after="0" w:line="240" w:lineRule="auto"/>
        <w:jc w:val="center"/>
        <w:rPr>
          <w:rFonts w:ascii="Times New Roman" w:eastAsia="Times New Roman" w:hAnsi="Times New Roman" w:cs="Times New Roman"/>
          <w:b/>
          <w:bCs/>
          <w:color w:val="0E101A"/>
          <w:sz w:val="24"/>
          <w:szCs w:val="24"/>
        </w:rPr>
      </w:pPr>
    </w:p>
    <w:p w14:paraId="17B9C38B" w14:textId="77777777" w:rsidR="00CA2BDC" w:rsidRDefault="00CA2BDC" w:rsidP="00A264EC">
      <w:pPr>
        <w:spacing w:after="0" w:line="240" w:lineRule="auto"/>
        <w:jc w:val="center"/>
        <w:rPr>
          <w:rFonts w:ascii="Times New Roman" w:eastAsia="Times New Roman" w:hAnsi="Times New Roman" w:cs="Times New Roman"/>
          <w:b/>
          <w:bCs/>
          <w:color w:val="0E101A"/>
          <w:sz w:val="24"/>
          <w:szCs w:val="24"/>
        </w:rPr>
      </w:pPr>
    </w:p>
    <w:p w14:paraId="323893C5" w14:textId="77777777" w:rsidR="00CA2BDC" w:rsidRDefault="00CA2BDC" w:rsidP="00A264EC">
      <w:pPr>
        <w:spacing w:after="0" w:line="240" w:lineRule="auto"/>
        <w:jc w:val="center"/>
        <w:rPr>
          <w:rFonts w:ascii="Times New Roman" w:eastAsia="Times New Roman" w:hAnsi="Times New Roman" w:cs="Times New Roman"/>
          <w:b/>
          <w:bCs/>
          <w:color w:val="0E101A"/>
          <w:sz w:val="24"/>
          <w:szCs w:val="24"/>
        </w:rPr>
      </w:pPr>
    </w:p>
    <w:p w14:paraId="21936C37" w14:textId="77777777" w:rsidR="00CA2BDC" w:rsidRDefault="00CA2BDC" w:rsidP="00A264EC">
      <w:pPr>
        <w:spacing w:after="0" w:line="240" w:lineRule="auto"/>
        <w:jc w:val="center"/>
        <w:rPr>
          <w:rFonts w:ascii="Times New Roman" w:eastAsia="Times New Roman" w:hAnsi="Times New Roman" w:cs="Times New Roman"/>
          <w:b/>
          <w:bCs/>
          <w:color w:val="0E101A"/>
          <w:sz w:val="24"/>
          <w:szCs w:val="24"/>
        </w:rPr>
      </w:pPr>
    </w:p>
    <w:p w14:paraId="5A2037F1" w14:textId="77777777" w:rsidR="00CA2BDC" w:rsidRDefault="00CA2BDC" w:rsidP="00A264EC">
      <w:pPr>
        <w:spacing w:after="0" w:line="240" w:lineRule="auto"/>
        <w:jc w:val="center"/>
        <w:rPr>
          <w:rFonts w:ascii="Times New Roman" w:eastAsia="Times New Roman" w:hAnsi="Times New Roman" w:cs="Times New Roman"/>
          <w:b/>
          <w:bCs/>
          <w:color w:val="0E101A"/>
          <w:sz w:val="24"/>
          <w:szCs w:val="24"/>
        </w:rPr>
      </w:pPr>
    </w:p>
    <w:p w14:paraId="59FF03C0" w14:textId="77777777" w:rsidR="00CA2BDC" w:rsidRDefault="00CA2BDC" w:rsidP="00A264EC">
      <w:pPr>
        <w:spacing w:after="0" w:line="240" w:lineRule="auto"/>
        <w:jc w:val="center"/>
        <w:rPr>
          <w:rFonts w:ascii="Times New Roman" w:eastAsia="Times New Roman" w:hAnsi="Times New Roman" w:cs="Times New Roman"/>
          <w:b/>
          <w:bCs/>
          <w:color w:val="0E101A"/>
          <w:sz w:val="24"/>
          <w:szCs w:val="24"/>
        </w:rPr>
      </w:pPr>
    </w:p>
    <w:p w14:paraId="0DEF5ECC" w14:textId="210F10AA" w:rsidR="002B2377" w:rsidRPr="002B2377" w:rsidRDefault="002B2377" w:rsidP="00A264EC">
      <w:pPr>
        <w:spacing w:after="0" w:line="240" w:lineRule="auto"/>
        <w:jc w:val="center"/>
        <w:rPr>
          <w:rFonts w:ascii="Times New Roman" w:eastAsia="Times New Roman" w:hAnsi="Times New Roman" w:cs="Times New Roman"/>
          <w:b/>
          <w:bCs/>
          <w:color w:val="0E101A"/>
          <w:sz w:val="24"/>
          <w:szCs w:val="24"/>
        </w:rPr>
      </w:pPr>
      <w:r w:rsidRPr="002B2377">
        <w:rPr>
          <w:rFonts w:ascii="Times New Roman" w:eastAsia="Times New Roman" w:hAnsi="Times New Roman" w:cs="Times New Roman"/>
          <w:b/>
          <w:bCs/>
          <w:color w:val="0E101A"/>
          <w:sz w:val="24"/>
          <w:szCs w:val="24"/>
        </w:rPr>
        <w:lastRenderedPageBreak/>
        <w:t>Electric Rates Arkansas Consumers</w:t>
      </w:r>
    </w:p>
    <w:p w14:paraId="331476AD" w14:textId="77777777"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39527E43" w14:textId="290348EE" w:rsidR="004C2777" w:rsidRPr="00A264EC" w:rsidRDefault="00A264EC" w:rsidP="00A264EC">
      <w:pPr>
        <w:spacing w:after="0" w:line="240" w:lineRule="auto"/>
        <w:jc w:val="center"/>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v</w:t>
      </w:r>
      <w:r w:rsidR="002B2377" w:rsidRPr="002B2377">
        <w:rPr>
          <w:rFonts w:ascii="Times New Roman" w:eastAsia="Times New Roman" w:hAnsi="Times New Roman" w:cs="Times New Roman"/>
          <w:color w:val="0E101A"/>
          <w:sz w:val="24"/>
          <w:szCs w:val="24"/>
        </w:rPr>
        <w:t>isit website</w:t>
      </w:r>
      <w:r w:rsidR="004C2777" w:rsidRPr="00A264EC">
        <w:rPr>
          <w:rFonts w:ascii="Times New Roman" w:eastAsia="Times New Roman" w:hAnsi="Times New Roman" w:cs="Times New Roman"/>
          <w:color w:val="0E101A"/>
          <w:sz w:val="24"/>
          <w:szCs w:val="24"/>
        </w:rPr>
        <w:t>:</w:t>
      </w:r>
    </w:p>
    <w:p w14:paraId="33199806" w14:textId="2CC2A8E8" w:rsidR="002B2377" w:rsidRPr="002B2377" w:rsidRDefault="004C2777" w:rsidP="00A264EC">
      <w:pPr>
        <w:spacing w:after="0" w:line="240" w:lineRule="auto"/>
        <w:jc w:val="center"/>
        <w:rPr>
          <w:rFonts w:ascii="Times New Roman" w:eastAsia="Times New Roman" w:hAnsi="Times New Roman" w:cs="Times New Roman"/>
          <w:color w:val="0E101A"/>
          <w:sz w:val="24"/>
          <w:szCs w:val="24"/>
        </w:rPr>
      </w:pPr>
      <w:r w:rsidRPr="004C2777">
        <w:rPr>
          <w:rFonts w:ascii="Times New Roman" w:eastAsia="Times New Roman" w:hAnsi="Times New Roman" w:cs="Times New Roman"/>
          <w:color w:val="0E101A"/>
          <w:sz w:val="24"/>
          <w:szCs w:val="24"/>
        </w:rPr>
        <w:t>http://www.apscservices.info/tariff_results.asp?IndustryType=elec</w:t>
      </w:r>
    </w:p>
    <w:p w14:paraId="77E9FB76" w14:textId="77777777" w:rsidR="002B2377" w:rsidRPr="002B2377" w:rsidRDefault="002B2377" w:rsidP="00A264EC">
      <w:pPr>
        <w:spacing w:after="0" w:line="240" w:lineRule="auto"/>
        <w:jc w:val="center"/>
        <w:rPr>
          <w:rFonts w:ascii="Times New Roman" w:eastAsia="Times New Roman" w:hAnsi="Times New Roman" w:cs="Times New Roman"/>
          <w:color w:val="0E101A"/>
          <w:sz w:val="24"/>
          <w:szCs w:val="24"/>
        </w:rPr>
      </w:pPr>
    </w:p>
    <w:p w14:paraId="6660E38A" w14:textId="7EC72B0C" w:rsidR="002B2377" w:rsidRPr="002B2377" w:rsidRDefault="002B2377" w:rsidP="002B2377">
      <w:pPr>
        <w:spacing w:after="0" w:line="240" w:lineRule="auto"/>
        <w:rPr>
          <w:rFonts w:ascii="Times New Roman" w:eastAsia="Times New Roman" w:hAnsi="Times New Roman" w:cs="Times New Roman"/>
          <w:color w:val="0E101A"/>
          <w:sz w:val="24"/>
          <w:szCs w:val="24"/>
        </w:rPr>
      </w:pPr>
    </w:p>
    <w:p w14:paraId="2E0600C6" w14:textId="77777777" w:rsidR="002B2377" w:rsidRPr="002B2377" w:rsidRDefault="002B2377" w:rsidP="00A264EC">
      <w:pPr>
        <w:spacing w:after="0" w:line="240" w:lineRule="auto"/>
        <w:jc w:val="center"/>
        <w:rPr>
          <w:rFonts w:ascii="Times New Roman" w:eastAsia="Times New Roman" w:hAnsi="Times New Roman" w:cs="Times New Roman"/>
          <w:b/>
          <w:bCs/>
          <w:color w:val="0E101A"/>
          <w:sz w:val="24"/>
          <w:szCs w:val="24"/>
        </w:rPr>
      </w:pPr>
      <w:r w:rsidRPr="002B2377">
        <w:rPr>
          <w:rFonts w:ascii="Times New Roman" w:eastAsia="Times New Roman" w:hAnsi="Times New Roman" w:cs="Times New Roman"/>
          <w:b/>
          <w:bCs/>
          <w:color w:val="0E101A"/>
          <w:sz w:val="24"/>
          <w:szCs w:val="24"/>
        </w:rPr>
        <w:t>Explanation of “Energy Cost Adjustment”</w:t>
      </w:r>
    </w:p>
    <w:p w14:paraId="37586507" w14:textId="77777777" w:rsidR="002B2377" w:rsidRPr="002B2377" w:rsidRDefault="002B2377" w:rsidP="00A264EC">
      <w:pPr>
        <w:spacing w:after="0" w:line="240" w:lineRule="auto"/>
        <w:jc w:val="center"/>
        <w:rPr>
          <w:rFonts w:ascii="Times New Roman" w:eastAsia="Times New Roman" w:hAnsi="Times New Roman" w:cs="Times New Roman"/>
          <w:color w:val="0E101A"/>
          <w:sz w:val="24"/>
          <w:szCs w:val="24"/>
        </w:rPr>
      </w:pPr>
    </w:p>
    <w:p w14:paraId="552880C1" w14:textId="77777777" w:rsidR="002B2377" w:rsidRPr="002B2377" w:rsidRDefault="002B2377" w:rsidP="00A264EC">
      <w:pPr>
        <w:spacing w:after="0" w:line="240" w:lineRule="auto"/>
        <w:jc w:val="center"/>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This reflects the difference in the Cooperative’s monthly increase or decrease in the wholesale cost of power as compared to the cost at the time the current rates were designed. A decrease in costs appears as a credit (CR) on the bill. These rates were approved by the Arkansas Public Service Commission. This figure changes monthly because of the different types of fuel used to generate electricity and the amount of electrical demand that is placed on the entire generating system.</w:t>
      </w:r>
    </w:p>
    <w:p w14:paraId="0DE04355" w14:textId="77777777" w:rsidR="002B2377" w:rsidRPr="002B2377" w:rsidRDefault="002B2377" w:rsidP="00A264EC">
      <w:pPr>
        <w:spacing w:after="0" w:line="240" w:lineRule="auto"/>
        <w:jc w:val="center"/>
        <w:rPr>
          <w:rFonts w:ascii="Times New Roman" w:eastAsia="Times New Roman" w:hAnsi="Times New Roman" w:cs="Times New Roman"/>
          <w:color w:val="0E101A"/>
          <w:sz w:val="24"/>
          <w:szCs w:val="24"/>
        </w:rPr>
      </w:pPr>
    </w:p>
    <w:p w14:paraId="6F83D7D6" w14:textId="77777777" w:rsidR="002B2377" w:rsidRPr="002B2377" w:rsidRDefault="002B2377" w:rsidP="00A264EC">
      <w:pPr>
        <w:spacing w:after="0" w:line="240" w:lineRule="auto"/>
        <w:jc w:val="center"/>
        <w:rPr>
          <w:rFonts w:ascii="Times New Roman" w:eastAsia="Times New Roman" w:hAnsi="Times New Roman" w:cs="Times New Roman"/>
          <w:color w:val="0E101A"/>
          <w:sz w:val="24"/>
          <w:szCs w:val="24"/>
        </w:rPr>
      </w:pPr>
    </w:p>
    <w:p w14:paraId="462CA88D" w14:textId="10121B68" w:rsidR="002B2377" w:rsidRPr="002B2377" w:rsidRDefault="002B2377" w:rsidP="00A264EC">
      <w:pPr>
        <w:spacing w:after="0" w:line="240" w:lineRule="auto"/>
        <w:jc w:val="center"/>
        <w:rPr>
          <w:rFonts w:ascii="Times New Roman" w:eastAsia="Times New Roman" w:hAnsi="Times New Roman" w:cs="Times New Roman"/>
          <w:b/>
          <w:bCs/>
          <w:color w:val="0E101A"/>
          <w:sz w:val="24"/>
          <w:szCs w:val="24"/>
        </w:rPr>
      </w:pPr>
      <w:r w:rsidRPr="002B2377">
        <w:rPr>
          <w:rFonts w:ascii="Times New Roman" w:eastAsia="Times New Roman" w:hAnsi="Times New Roman" w:cs="Times New Roman"/>
          <w:b/>
          <w:bCs/>
          <w:color w:val="0E101A"/>
          <w:sz w:val="24"/>
          <w:szCs w:val="24"/>
        </w:rPr>
        <w:t>Explanation of “Cost of Debt Adjustment”</w:t>
      </w:r>
    </w:p>
    <w:p w14:paraId="6BAD03E1" w14:textId="77777777" w:rsidR="002B2377" w:rsidRDefault="002B2377" w:rsidP="00A264EC">
      <w:pPr>
        <w:spacing w:after="0" w:line="240" w:lineRule="auto"/>
        <w:jc w:val="center"/>
        <w:rPr>
          <w:rFonts w:ascii="Times New Roman" w:eastAsia="Times New Roman" w:hAnsi="Times New Roman" w:cs="Times New Roman"/>
          <w:color w:val="0E101A"/>
          <w:sz w:val="24"/>
          <w:szCs w:val="24"/>
        </w:rPr>
      </w:pPr>
    </w:p>
    <w:p w14:paraId="64F63324" w14:textId="3A4B0935" w:rsidR="002B2377" w:rsidRPr="002B2377" w:rsidRDefault="002B2377" w:rsidP="00A264EC">
      <w:pPr>
        <w:spacing w:after="0" w:line="240" w:lineRule="auto"/>
        <w:jc w:val="center"/>
        <w:rPr>
          <w:rFonts w:ascii="Times New Roman" w:eastAsia="Times New Roman" w:hAnsi="Times New Roman" w:cs="Times New Roman"/>
          <w:color w:val="0E101A"/>
          <w:sz w:val="24"/>
          <w:szCs w:val="24"/>
        </w:rPr>
      </w:pPr>
      <w:r w:rsidRPr="002B2377">
        <w:rPr>
          <w:rFonts w:ascii="Times New Roman" w:eastAsia="Times New Roman" w:hAnsi="Times New Roman" w:cs="Times New Roman"/>
          <w:color w:val="0E101A"/>
          <w:sz w:val="24"/>
          <w:szCs w:val="24"/>
        </w:rPr>
        <w:t>Cost of Debt Adjustment is used to recover the Cooperative’s increase in debt cost since the present rates were designed and approved in 2011. As time passes, new loan funds are required to upgrade the distribution system. These adjustments eliminate the need for expensive rate case hearings every few months. This debt adjustment figure changes quarterly. Changes in these adjustments are reported to and audited by the Arkansas Public Service Commission.</w:t>
      </w:r>
    </w:p>
    <w:p w14:paraId="3A1C37D1" w14:textId="5414DAAC" w:rsidR="002B2377" w:rsidRPr="002B2377" w:rsidRDefault="002B2377" w:rsidP="00A264EC">
      <w:pPr>
        <w:spacing w:after="0" w:line="240" w:lineRule="auto"/>
        <w:jc w:val="center"/>
        <w:rPr>
          <w:rFonts w:ascii="Times New Roman" w:eastAsia="Times New Roman" w:hAnsi="Times New Roman" w:cs="Times New Roman"/>
          <w:color w:val="0E101A"/>
          <w:sz w:val="24"/>
          <w:szCs w:val="24"/>
        </w:rPr>
      </w:pPr>
    </w:p>
    <w:sectPr w:rsidR="002B2377" w:rsidRPr="002B237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36E911F" w14:textId="77777777" w:rsidR="00E0320E" w:rsidRDefault="00E0320E" w:rsidP="00BB3FE1">
      <w:pPr>
        <w:spacing w:after="0" w:line="240" w:lineRule="auto"/>
      </w:pPr>
      <w:r>
        <w:separator/>
      </w:r>
    </w:p>
  </w:endnote>
  <w:endnote w:type="continuationSeparator" w:id="0">
    <w:p w14:paraId="48A48FD4" w14:textId="77777777" w:rsidR="00E0320E" w:rsidRDefault="00E0320E" w:rsidP="00BB3F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BBC254F" w14:textId="77777777" w:rsidR="00E0320E" w:rsidRDefault="00E0320E" w:rsidP="00BB3FE1">
      <w:pPr>
        <w:spacing w:after="0" w:line="240" w:lineRule="auto"/>
      </w:pPr>
      <w:r>
        <w:separator/>
      </w:r>
    </w:p>
  </w:footnote>
  <w:footnote w:type="continuationSeparator" w:id="0">
    <w:p w14:paraId="4F0E0FD5" w14:textId="77777777" w:rsidR="00E0320E" w:rsidRDefault="00E0320E" w:rsidP="00BB3F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A9B36D5"/>
    <w:multiLevelType w:val="hybridMultilevel"/>
    <w:tmpl w:val="3C561AE4"/>
    <w:lvl w:ilvl="0" w:tplc="2620012A">
      <w:start w:val="1"/>
      <w:numFmt w:val="upperLetter"/>
      <w:lvlText w:val="%1)"/>
      <w:lvlJc w:val="left"/>
      <w:pPr>
        <w:ind w:left="1080" w:hanging="360"/>
      </w:pPr>
      <w:rPr>
        <w:rFonts w:hint="default"/>
        <w:i/>
        <w:i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2980431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377"/>
    <w:rsid w:val="000474D5"/>
    <w:rsid w:val="000F060D"/>
    <w:rsid w:val="00286D1C"/>
    <w:rsid w:val="002B2377"/>
    <w:rsid w:val="002B63FE"/>
    <w:rsid w:val="003049AE"/>
    <w:rsid w:val="00357833"/>
    <w:rsid w:val="00376707"/>
    <w:rsid w:val="004C1C54"/>
    <w:rsid w:val="004C2777"/>
    <w:rsid w:val="005321D5"/>
    <w:rsid w:val="00552304"/>
    <w:rsid w:val="00622BF8"/>
    <w:rsid w:val="006C4DF8"/>
    <w:rsid w:val="006D72F2"/>
    <w:rsid w:val="006F27A9"/>
    <w:rsid w:val="00780BF4"/>
    <w:rsid w:val="00782C46"/>
    <w:rsid w:val="00797A58"/>
    <w:rsid w:val="008F1DCE"/>
    <w:rsid w:val="009266F7"/>
    <w:rsid w:val="00A264EC"/>
    <w:rsid w:val="00AD5308"/>
    <w:rsid w:val="00BB3FE1"/>
    <w:rsid w:val="00BB6D75"/>
    <w:rsid w:val="00BD4807"/>
    <w:rsid w:val="00C55FC6"/>
    <w:rsid w:val="00C9169B"/>
    <w:rsid w:val="00CA2BDC"/>
    <w:rsid w:val="00CF3346"/>
    <w:rsid w:val="00D30475"/>
    <w:rsid w:val="00D73B71"/>
    <w:rsid w:val="00E0320E"/>
    <w:rsid w:val="00F55C7C"/>
    <w:rsid w:val="00FA1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674FA"/>
  <w15:chartTrackingRefBased/>
  <w15:docId w15:val="{95E27712-95EC-429B-8C5A-7A6F28E28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B237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2377"/>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2B237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B2377"/>
    <w:rPr>
      <w:b/>
      <w:bCs/>
    </w:rPr>
  </w:style>
  <w:style w:type="paragraph" w:styleId="ListParagraph">
    <w:name w:val="List Paragraph"/>
    <w:basedOn w:val="Normal"/>
    <w:uiPriority w:val="34"/>
    <w:qFormat/>
    <w:rsid w:val="00BB6D75"/>
    <w:pPr>
      <w:ind w:left="720"/>
      <w:contextualSpacing/>
    </w:pPr>
  </w:style>
  <w:style w:type="paragraph" w:styleId="Header">
    <w:name w:val="header"/>
    <w:basedOn w:val="Normal"/>
    <w:link w:val="HeaderChar"/>
    <w:uiPriority w:val="99"/>
    <w:unhideWhenUsed/>
    <w:rsid w:val="00BB3F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3FE1"/>
  </w:style>
  <w:style w:type="paragraph" w:styleId="Footer">
    <w:name w:val="footer"/>
    <w:basedOn w:val="Normal"/>
    <w:link w:val="FooterChar"/>
    <w:uiPriority w:val="99"/>
    <w:unhideWhenUsed/>
    <w:rsid w:val="00BB3F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3F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19950133">
      <w:bodyDiv w:val="1"/>
      <w:marLeft w:val="0"/>
      <w:marRight w:val="0"/>
      <w:marTop w:val="0"/>
      <w:marBottom w:val="0"/>
      <w:divBdr>
        <w:top w:val="none" w:sz="0" w:space="0" w:color="auto"/>
        <w:left w:val="none" w:sz="0" w:space="0" w:color="auto"/>
        <w:bottom w:val="none" w:sz="0" w:space="0" w:color="auto"/>
        <w:right w:val="none" w:sz="0" w:space="0" w:color="auto"/>
      </w:divBdr>
    </w:div>
    <w:div w:id="163285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6290</Words>
  <Characters>35415</Characters>
  <Application>Microsoft Office Word</Application>
  <DocSecurity>0</DocSecurity>
  <Lines>722</Lines>
  <Paragraphs>350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Staton</dc:creator>
  <cp:keywords/>
  <dc:description/>
  <cp:lastModifiedBy>Barbara Jenkins</cp:lastModifiedBy>
  <cp:revision>2</cp:revision>
  <dcterms:created xsi:type="dcterms:W3CDTF">2026-06-25T19:57:00Z</dcterms:created>
  <dcterms:modified xsi:type="dcterms:W3CDTF">2026-06-25T19:57:00Z</dcterms:modified>
</cp:coreProperties>
</file>